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Default Extension="rels" ContentType="application/vnd.openxmlformats-package.relationships+xml"/>
  <Override PartName="/word/footnotes.xml" ContentType="application/vnd.openxmlformats-officedocument.wordprocessingml.footnote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endnotes.xml" ContentType="application/vnd.openxmlformats-officedocument.wordprocessingml.endnotes+xml"/>
  <Default Extension="png" ContentType="image/png"/>
</Types>
</file>

<file path=_rels/.rels><?xml version="1.0" encoding="UTF-8" standalone="yes"?>
<Relationships xmlns="http://schemas.openxmlformats.org/package/2006/relationships"><Relationship Id="rId2" Type="http://schemas.openxmlformats.org/package/2006/relationships/metadata/core-properties" Target="docProps/core.xml"/><Relationship Id="rId3" Type="http://schemas.openxmlformats.org/officeDocument/2006/relationships/extended-properties" Target="docProps/app.xml"/><Relationship Id="rId1" Type="http://schemas.openxmlformats.org/officeDocument/2006/relationships/officeDocument" Target="word/document.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0132F" w:rsidRDefault="00F0132F">
      <w:r>
        <w:rPr>
          <w:noProof/>
          <w:lang w:val="en-US" w:eastAsia="en-US"/>
        </w:rPr>
        <w:pict>
          <v:shapetype id="_x0000_t202" coordsize="21600,21600" o:spt="202" path="m0,0l0,21600,21600,21600,21600,0xe">
            <v:stroke joinstyle="miter"/>
            <v:path gradientshapeok="t" o:connecttype="rect"/>
          </v:shapetype>
          <v:shape id="_x0000_s1026" type="#_x0000_t202" style="position:absolute;margin-left:342.75pt;margin-top:-3.5pt;width:167.25pt;height:263.75pt;z-index:251656192" filled="f" stroked="f">
            <v:textbox style="mso-next-textbox:#_x0000_s1026">
              <w:txbxContent>
                <w:p w:rsidR="00F0132F" w:rsidRPr="004C4F84" w:rsidRDefault="00F0132F" w:rsidP="00A150CA">
                  <w:pPr>
                    <w:tabs>
                      <w:tab w:val="left" w:pos="1200"/>
                    </w:tabs>
                    <w:autoSpaceDE w:val="0"/>
                    <w:autoSpaceDN w:val="0"/>
                    <w:adjustRightInd w:val="0"/>
                    <w:spacing w:after="0" w:line="240" w:lineRule="auto"/>
                    <w:rPr>
                      <w:rFonts w:ascii="Arial" w:hAnsi="Arial" w:cs="Arial"/>
                      <w:b/>
                      <w:color w:val="000000"/>
                    </w:rPr>
                  </w:pPr>
                  <w:r w:rsidRPr="004C4F84">
                    <w:rPr>
                      <w:rFonts w:ascii="Arial" w:hAnsi="Arial" w:cs="Arial"/>
                      <w:b/>
                      <w:color w:val="000000"/>
                    </w:rPr>
                    <w:t>Media Contact</w:t>
                  </w:r>
                  <w:r>
                    <w:rPr>
                      <w:rFonts w:ascii="Arial" w:hAnsi="Arial" w:cs="Arial"/>
                      <w:b/>
                      <w:color w:val="000000"/>
                    </w:rPr>
                    <w:t>s</w:t>
                  </w:r>
                  <w:r w:rsidRPr="004C4F84">
                    <w:rPr>
                      <w:rFonts w:ascii="Arial" w:hAnsi="Arial" w:cs="Arial"/>
                      <w:b/>
                      <w:color w:val="000000"/>
                    </w:rPr>
                    <w:t>:</w:t>
                  </w:r>
                </w:p>
                <w:p w:rsidR="00F0132F" w:rsidRPr="004C4F84" w:rsidRDefault="00F0132F" w:rsidP="00A150CA">
                  <w:pPr>
                    <w:tabs>
                      <w:tab w:val="left" w:pos="1200"/>
                    </w:tabs>
                    <w:autoSpaceDE w:val="0"/>
                    <w:autoSpaceDN w:val="0"/>
                    <w:adjustRightInd w:val="0"/>
                    <w:spacing w:after="0" w:line="240" w:lineRule="auto"/>
                    <w:rPr>
                      <w:rFonts w:ascii="Arial" w:hAnsi="Arial" w:cs="Arial"/>
                      <w:color w:val="000000"/>
                    </w:rPr>
                  </w:pPr>
                  <w:r w:rsidRPr="004C4F84">
                    <w:rPr>
                      <w:rFonts w:ascii="Arial" w:hAnsi="Arial" w:cs="Arial"/>
                      <w:color w:val="000000"/>
                    </w:rPr>
                    <w:t>Ben Norman</w:t>
                  </w:r>
                </w:p>
                <w:p w:rsidR="00F0132F" w:rsidRDefault="00F0132F" w:rsidP="00A150CA">
                  <w:pPr>
                    <w:tabs>
                      <w:tab w:val="left" w:pos="1200"/>
                    </w:tabs>
                    <w:autoSpaceDE w:val="0"/>
                    <w:autoSpaceDN w:val="0"/>
                    <w:adjustRightInd w:val="0"/>
                    <w:spacing w:after="0" w:line="240" w:lineRule="auto"/>
                    <w:rPr>
                      <w:rFonts w:ascii="Arial" w:hAnsi="Arial" w:cs="Arial"/>
                      <w:color w:val="000000"/>
                    </w:rPr>
                  </w:pPr>
                  <w:r w:rsidRPr="004C4F84">
                    <w:rPr>
                      <w:rFonts w:ascii="Arial" w:hAnsi="Arial" w:cs="Arial"/>
                      <w:color w:val="000000"/>
                    </w:rPr>
                    <w:t>Publicist, Life Science</w:t>
                  </w:r>
                </w:p>
                <w:p w:rsidR="00F0132F" w:rsidRPr="004C4F84" w:rsidRDefault="00F0132F" w:rsidP="00A150CA">
                  <w:pPr>
                    <w:tabs>
                      <w:tab w:val="left" w:pos="1200"/>
                    </w:tabs>
                    <w:autoSpaceDE w:val="0"/>
                    <w:autoSpaceDN w:val="0"/>
                    <w:adjustRightInd w:val="0"/>
                    <w:spacing w:after="0" w:line="240" w:lineRule="auto"/>
                    <w:rPr>
                      <w:rFonts w:ascii="Arial" w:hAnsi="Arial" w:cs="Arial"/>
                      <w:bCs/>
                    </w:rPr>
                  </w:pPr>
                  <w:r w:rsidRPr="004C4F84">
                    <w:rPr>
                      <w:rFonts w:ascii="Arial" w:hAnsi="Arial" w:cs="Arial"/>
                      <w:b/>
                    </w:rPr>
                    <w:t>E</w:t>
                  </w:r>
                  <w:r>
                    <w:rPr>
                      <w:rFonts w:ascii="Arial" w:hAnsi="Arial" w:cs="Arial"/>
                      <w:b/>
                    </w:rPr>
                    <w:t>-</w:t>
                  </w:r>
                  <w:r w:rsidRPr="004C4F84">
                    <w:rPr>
                      <w:rFonts w:ascii="Arial" w:hAnsi="Arial" w:cs="Arial"/>
                      <w:b/>
                    </w:rPr>
                    <w:t xml:space="preserve">mail: </w:t>
                  </w:r>
                  <w:hyperlink r:id="rId7" w:history="1">
                    <w:r w:rsidRPr="004C4F84">
                      <w:rPr>
                        <w:rStyle w:val="Hyperlink"/>
                        <w:rFonts w:ascii="Arial" w:hAnsi="Arial" w:cs="Arial"/>
                        <w:bCs/>
                      </w:rPr>
                      <w:t>Lifesciencenews@wiley.com</w:t>
                    </w:r>
                  </w:hyperlink>
                </w:p>
                <w:p w:rsidR="00F0132F" w:rsidRPr="004C4F84" w:rsidRDefault="00F0132F" w:rsidP="00A150CA">
                  <w:pPr>
                    <w:spacing w:after="0" w:line="240" w:lineRule="auto"/>
                    <w:rPr>
                      <w:rFonts w:ascii="Arial" w:hAnsi="Arial" w:cs="Arial"/>
                      <w:color w:val="000000"/>
                    </w:rPr>
                  </w:pPr>
                  <w:r w:rsidRPr="004C4F84">
                    <w:rPr>
                      <w:rFonts w:ascii="Arial" w:hAnsi="Arial" w:cs="Arial"/>
                    </w:rPr>
                    <w:t>+44 (0) 1243 770 375</w:t>
                  </w:r>
                </w:p>
                <w:p w:rsidR="00F0132F" w:rsidRPr="004C4F84" w:rsidRDefault="00F0132F" w:rsidP="00A150CA">
                  <w:pPr>
                    <w:tabs>
                      <w:tab w:val="left" w:pos="1200"/>
                    </w:tabs>
                    <w:autoSpaceDE w:val="0"/>
                    <w:autoSpaceDN w:val="0"/>
                    <w:adjustRightInd w:val="0"/>
                    <w:spacing w:after="0" w:line="240" w:lineRule="auto"/>
                    <w:rPr>
                      <w:rFonts w:ascii="Arial" w:hAnsi="Arial" w:cs="Arial"/>
                      <w:b/>
                      <w:i/>
                      <w:color w:val="000000"/>
                    </w:rPr>
                  </w:pPr>
                  <w:r w:rsidRPr="004C4F84">
                    <w:rPr>
                      <w:rFonts w:ascii="Arial" w:hAnsi="Arial" w:cs="Arial"/>
                      <w:b/>
                      <w:i/>
                      <w:color w:val="000000"/>
                    </w:rPr>
                    <w:t>Reviews:</w:t>
                  </w:r>
                </w:p>
                <w:p w:rsidR="00F0132F" w:rsidRPr="004C4F84" w:rsidRDefault="00F0132F" w:rsidP="00A150CA">
                  <w:pPr>
                    <w:tabs>
                      <w:tab w:val="left" w:pos="1200"/>
                    </w:tabs>
                    <w:autoSpaceDE w:val="0"/>
                    <w:autoSpaceDN w:val="0"/>
                    <w:adjustRightInd w:val="0"/>
                    <w:spacing w:after="0" w:line="240" w:lineRule="auto"/>
                    <w:rPr>
                      <w:rFonts w:ascii="Arial" w:hAnsi="Arial" w:cs="Arial"/>
                      <w:color w:val="000000"/>
                    </w:rPr>
                  </w:pPr>
                  <w:r w:rsidRPr="004C4F84">
                    <w:rPr>
                      <w:rFonts w:ascii="Arial" w:hAnsi="Arial" w:cs="Arial"/>
                      <w:color w:val="000000"/>
                    </w:rPr>
                    <w:t>STMS Publicity Department</w:t>
                  </w:r>
                </w:p>
                <w:p w:rsidR="00F0132F" w:rsidRPr="004C4F84" w:rsidRDefault="00F0132F" w:rsidP="00A150CA">
                  <w:pPr>
                    <w:pStyle w:val="PlainText"/>
                    <w:rPr>
                      <w:rFonts w:ascii="Arial" w:hAnsi="Arial" w:cs="Arial"/>
                      <w:sz w:val="22"/>
                    </w:rPr>
                  </w:pPr>
                  <w:r w:rsidRPr="004C4F84">
                    <w:rPr>
                      <w:rFonts w:ascii="Arial" w:hAnsi="Arial" w:cs="Arial"/>
                      <w:sz w:val="22"/>
                    </w:rPr>
                    <w:t>Wiley Europe Ltd</w:t>
                  </w:r>
                </w:p>
                <w:p w:rsidR="00F0132F" w:rsidRPr="004C4F84" w:rsidRDefault="00F0132F" w:rsidP="00A150CA">
                  <w:pPr>
                    <w:pStyle w:val="PlainText"/>
                    <w:rPr>
                      <w:rFonts w:ascii="Arial" w:hAnsi="Arial" w:cs="Arial"/>
                      <w:sz w:val="22"/>
                    </w:rPr>
                  </w:pPr>
                  <w:r w:rsidRPr="004C4F84">
                    <w:rPr>
                      <w:rFonts w:ascii="Arial" w:hAnsi="Arial" w:cs="Arial"/>
                      <w:sz w:val="22"/>
                    </w:rPr>
                    <w:t>The Atrium, Southern Gate</w:t>
                  </w:r>
                </w:p>
                <w:p w:rsidR="00F0132F" w:rsidRDefault="00F0132F" w:rsidP="00A150CA">
                  <w:pPr>
                    <w:pStyle w:val="PlainText"/>
                    <w:rPr>
                      <w:rFonts w:ascii="Arial" w:hAnsi="Arial" w:cs="Arial"/>
                      <w:sz w:val="22"/>
                    </w:rPr>
                  </w:pPr>
                  <w:r w:rsidRPr="004C4F84">
                    <w:rPr>
                      <w:rFonts w:ascii="Arial" w:hAnsi="Arial" w:cs="Arial"/>
                      <w:sz w:val="22"/>
                    </w:rPr>
                    <w:t>Chichester, PO19 8SQ, UK</w:t>
                  </w:r>
                </w:p>
                <w:p w:rsidR="00F0132F" w:rsidRPr="003C1DEE" w:rsidRDefault="00F0132F" w:rsidP="003C1DEE">
                  <w:pPr>
                    <w:tabs>
                      <w:tab w:val="left" w:pos="1200"/>
                    </w:tabs>
                    <w:autoSpaceDE w:val="0"/>
                    <w:autoSpaceDN w:val="0"/>
                    <w:adjustRightInd w:val="0"/>
                    <w:spacing w:after="0" w:line="240" w:lineRule="auto"/>
                    <w:rPr>
                      <w:rFonts w:ascii="Arial" w:hAnsi="Arial" w:cs="Arial"/>
                      <w:b/>
                      <w:color w:val="000000"/>
                    </w:rPr>
                  </w:pPr>
                  <w:r w:rsidRPr="003C1DEE">
                    <w:rPr>
                      <w:rFonts w:ascii="Arial" w:hAnsi="Arial" w:cs="Arial"/>
                      <w:b/>
                      <w:color w:val="000000"/>
                    </w:rPr>
                    <w:t>Or</w:t>
                  </w:r>
                </w:p>
                <w:p w:rsidR="00F0132F" w:rsidRDefault="00F0132F" w:rsidP="003C1DEE">
                  <w:pPr>
                    <w:tabs>
                      <w:tab w:val="left" w:pos="1200"/>
                    </w:tabs>
                    <w:autoSpaceDE w:val="0"/>
                    <w:autoSpaceDN w:val="0"/>
                    <w:adjustRightInd w:val="0"/>
                    <w:spacing w:after="0" w:line="240" w:lineRule="auto"/>
                    <w:rPr>
                      <w:rFonts w:ascii="Arial" w:hAnsi="Arial" w:cs="Arial"/>
                      <w:color w:val="000000"/>
                    </w:rPr>
                  </w:pPr>
                  <w:r>
                    <w:rPr>
                      <w:rFonts w:ascii="Arial" w:hAnsi="Arial" w:cs="Arial"/>
                      <w:color w:val="000000"/>
                    </w:rPr>
                    <w:t>Janine M. H. Selendy, Editor</w:t>
                  </w:r>
                </w:p>
                <w:p w:rsidR="00F0132F" w:rsidRDefault="00F0132F" w:rsidP="003C1DEE">
                  <w:pPr>
                    <w:tabs>
                      <w:tab w:val="left" w:pos="1200"/>
                    </w:tabs>
                    <w:autoSpaceDE w:val="0"/>
                    <w:autoSpaceDN w:val="0"/>
                    <w:adjustRightInd w:val="0"/>
                    <w:spacing w:after="0" w:line="240" w:lineRule="auto"/>
                    <w:rPr>
                      <w:rFonts w:ascii="Arial" w:hAnsi="Arial" w:cs="Arial"/>
                      <w:color w:val="000000"/>
                    </w:rPr>
                  </w:pPr>
                  <w:r>
                    <w:rPr>
                      <w:rFonts w:ascii="Arial" w:hAnsi="Arial" w:cs="Arial"/>
                      <w:color w:val="000000"/>
                    </w:rPr>
                    <w:t>Horizon International</w:t>
                  </w:r>
                </w:p>
                <w:p w:rsidR="00F0132F" w:rsidRDefault="00F0132F" w:rsidP="003C1DEE">
                  <w:pPr>
                    <w:tabs>
                      <w:tab w:val="left" w:pos="1200"/>
                    </w:tabs>
                    <w:autoSpaceDE w:val="0"/>
                    <w:autoSpaceDN w:val="0"/>
                    <w:adjustRightInd w:val="0"/>
                    <w:spacing w:after="0" w:line="240" w:lineRule="auto"/>
                    <w:rPr>
                      <w:rFonts w:ascii="Arial" w:hAnsi="Arial" w:cs="Arial"/>
                      <w:color w:val="000000"/>
                    </w:rPr>
                  </w:pPr>
                  <w:r>
                    <w:rPr>
                      <w:rFonts w:ascii="Arial" w:hAnsi="Arial" w:cs="Arial"/>
                      <w:color w:val="000000"/>
                    </w:rPr>
                    <w:t>Yale University</w:t>
                  </w:r>
                </w:p>
                <w:p w:rsidR="00F0132F" w:rsidRDefault="00F0132F" w:rsidP="003C1DEE">
                  <w:pPr>
                    <w:tabs>
                      <w:tab w:val="left" w:pos="1200"/>
                    </w:tabs>
                    <w:autoSpaceDE w:val="0"/>
                    <w:autoSpaceDN w:val="0"/>
                    <w:adjustRightInd w:val="0"/>
                    <w:spacing w:after="0" w:line="240" w:lineRule="auto"/>
                    <w:rPr>
                      <w:rFonts w:ascii="Arial" w:hAnsi="Arial" w:cs="Arial"/>
                      <w:color w:val="000000"/>
                    </w:rPr>
                  </w:pPr>
                  <w:r>
                    <w:rPr>
                      <w:rFonts w:ascii="Arial" w:hAnsi="Arial" w:cs="Arial"/>
                      <w:color w:val="000000"/>
                    </w:rPr>
                    <w:t>Department of Biology</w:t>
                  </w:r>
                </w:p>
                <w:p w:rsidR="00F0132F" w:rsidRDefault="00F0132F" w:rsidP="003C1DEE">
                  <w:pPr>
                    <w:tabs>
                      <w:tab w:val="left" w:pos="1200"/>
                    </w:tabs>
                    <w:autoSpaceDE w:val="0"/>
                    <w:autoSpaceDN w:val="0"/>
                    <w:adjustRightInd w:val="0"/>
                    <w:spacing w:after="0" w:line="240" w:lineRule="auto"/>
                    <w:rPr>
                      <w:rFonts w:ascii="Arial" w:hAnsi="Arial" w:cs="Arial"/>
                      <w:color w:val="000000"/>
                    </w:rPr>
                  </w:pPr>
                  <w:r w:rsidRPr="004C4F84">
                    <w:rPr>
                      <w:rFonts w:ascii="Arial" w:hAnsi="Arial" w:cs="Arial"/>
                      <w:b/>
                    </w:rPr>
                    <w:t>Email:</w:t>
                  </w:r>
                  <w:r>
                    <w:rPr>
                      <w:rFonts w:ascii="Arial" w:hAnsi="Arial" w:cs="Arial"/>
                      <w:b/>
                    </w:rPr>
                    <w:t xml:space="preserve"> </w:t>
                  </w:r>
                </w:p>
                <w:p w:rsidR="00F0132F" w:rsidRDefault="00F0132F" w:rsidP="003C1DEE">
                  <w:pPr>
                    <w:tabs>
                      <w:tab w:val="left" w:pos="1200"/>
                    </w:tabs>
                    <w:autoSpaceDE w:val="0"/>
                    <w:autoSpaceDN w:val="0"/>
                    <w:adjustRightInd w:val="0"/>
                    <w:spacing w:after="0" w:line="240" w:lineRule="auto"/>
                    <w:rPr>
                      <w:rFonts w:ascii="Arial" w:hAnsi="Arial" w:cs="Arial"/>
                      <w:color w:val="000000"/>
                    </w:rPr>
                  </w:pPr>
                  <w:hyperlink r:id="rId8" w:history="1">
                    <w:r w:rsidRPr="00C704D1">
                      <w:rPr>
                        <w:rStyle w:val="Hyperlink"/>
                        <w:rFonts w:ascii="Arial" w:hAnsi="Arial" w:cs="Arial"/>
                      </w:rPr>
                      <w:t>jselendy@gmail.com</w:t>
                    </w:r>
                  </w:hyperlink>
                </w:p>
                <w:p w:rsidR="00F0132F" w:rsidRPr="004C4F84" w:rsidRDefault="00F0132F" w:rsidP="003C1DEE">
                  <w:pPr>
                    <w:tabs>
                      <w:tab w:val="left" w:pos="1200"/>
                    </w:tabs>
                    <w:autoSpaceDE w:val="0"/>
                    <w:autoSpaceDN w:val="0"/>
                    <w:adjustRightInd w:val="0"/>
                    <w:spacing w:after="0" w:line="240" w:lineRule="auto"/>
                    <w:rPr>
                      <w:rFonts w:ascii="Arial" w:hAnsi="Arial" w:cs="Arial"/>
                      <w:color w:val="000000"/>
                    </w:rPr>
                  </w:pPr>
                  <w:r>
                    <w:rPr>
                      <w:rFonts w:ascii="Arial" w:hAnsi="Arial" w:cs="Arial"/>
                      <w:color w:val="000000"/>
                    </w:rPr>
                    <w:t>+1-914-329-1323 (mobile)</w:t>
                  </w:r>
                </w:p>
                <w:p w:rsidR="00F0132F" w:rsidRPr="004C4F84" w:rsidRDefault="00F0132F" w:rsidP="00A150CA">
                  <w:pPr>
                    <w:pStyle w:val="PlainText"/>
                    <w:rPr>
                      <w:rFonts w:ascii="Arial" w:hAnsi="Arial" w:cs="Arial"/>
                      <w:sz w:val="22"/>
                    </w:rPr>
                  </w:pPr>
                </w:p>
                <w:p w:rsidR="00F0132F" w:rsidRPr="00781B9E" w:rsidRDefault="00F0132F" w:rsidP="00A150CA">
                  <w:pPr>
                    <w:spacing w:after="0" w:line="240" w:lineRule="auto"/>
                    <w:rPr>
                      <w:rFonts w:ascii="Corbel" w:hAnsi="Corbel"/>
                      <w:color w:val="000000"/>
                    </w:rPr>
                  </w:pPr>
                </w:p>
                <w:p w:rsidR="00F0132F" w:rsidRDefault="00F0132F" w:rsidP="00A150CA">
                  <w:pPr>
                    <w:rPr>
                      <w:rFonts w:ascii="Garamond" w:hAnsi="Garamond"/>
                      <w:color w:val="000000"/>
                    </w:rPr>
                  </w:pPr>
                </w:p>
                <w:p w:rsidR="00F0132F" w:rsidRDefault="00F0132F" w:rsidP="00A150CA">
                  <w:pPr>
                    <w:rPr>
                      <w:rFonts w:ascii="Garamond" w:hAnsi="Garamond"/>
                      <w:color w:val="000000"/>
                    </w:rPr>
                  </w:pPr>
                </w:p>
                <w:p w:rsidR="00F0132F" w:rsidRDefault="00F0132F" w:rsidP="00A150CA"/>
              </w:txbxContent>
            </v:textbox>
          </v:shape>
        </w:pict>
      </w:r>
      <w:r>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7" type="#_x0000_t75" alt="http://media.wiley.com/product_data/coverImage300/54/04705278/0470527854.jpg" href="javascript:closeMe();" style="position:absolute;margin-left:1.5pt;margin-top:60pt;width:148.5pt;height:192pt;z-index:251659264;visibility:visible" o:button="t">
            <v:fill o:detectmouseclick="t"/>
            <v:imagedata r:id="rId9" o:title=""/>
            <v:textbox style="mso-rotate-with-shape:t"/>
          </v:shape>
        </w:pict>
      </w:r>
      <w:r w:rsidRPr="00FD16EE">
        <w:rPr>
          <w:rFonts w:ascii="Times New Roman" w:hAnsi="Times New Roman"/>
          <w:b/>
          <w:noProof/>
          <w:sz w:val="24"/>
          <w:lang w:val="en-US" w:eastAsia="en-US"/>
        </w:rPr>
        <w:pict>
          <v:shape id="Picture 1" o:spid="_x0000_i1025" type="#_x0000_t75" alt="WB New Design" style="width:338pt;height:51pt;visibility:visible">
            <v:imagedata r:id="rId10" o:title=""/>
            <v:textbox style="mso-rotate-with-shape:t"/>
          </v:shape>
        </w:pict>
      </w:r>
    </w:p>
    <w:p w:rsidR="00F0132F" w:rsidRDefault="00F0132F" w:rsidP="00A150CA">
      <w:pPr>
        <w:rPr>
          <w:rFonts w:ascii="Arial" w:hAnsi="Arial" w:cs="Arial"/>
          <w:noProof/>
          <w:color w:val="000000"/>
          <w:sz w:val="19"/>
          <w:lang w:val="en-US"/>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Pr>
        <w:rPr>
          <w:rFonts w:ascii="Arial" w:hAnsi="Arial" w:cs="Arial"/>
          <w:color w:val="666666"/>
          <w:sz w:val="19"/>
        </w:rPr>
      </w:pPr>
    </w:p>
    <w:p w:rsidR="00F0132F" w:rsidRDefault="00F0132F" w:rsidP="00A150CA"/>
    <w:p w:rsidR="00F0132F" w:rsidRDefault="00F0132F" w:rsidP="00A150CA">
      <w:hyperlink r:id="rId11" w:history="1">
        <w:r w:rsidRPr="00A150CA">
          <w:rPr>
            <w:rStyle w:val="Hyperlink"/>
            <w:rFonts w:ascii="Arial" w:hAnsi="Arial" w:cs="Arial"/>
            <w:b/>
            <w:bCs/>
            <w:color w:val="0066FF"/>
            <w:sz w:val="32"/>
          </w:rPr>
          <w:t xml:space="preserve">Water and Sanitation Related Diseases and the Environment: </w:t>
        </w:r>
        <w:r w:rsidRPr="00A150CA">
          <w:rPr>
            <w:rStyle w:val="Hyperlink"/>
            <w:rFonts w:ascii="Arial" w:hAnsi="Arial" w:cs="Arial"/>
            <w:b/>
            <w:bCs/>
            <w:color w:val="0066FF"/>
            <w:sz w:val="24"/>
          </w:rPr>
          <w:t>Challenges, Interventions and Preventive Measures</w:t>
        </w:r>
      </w:hyperlink>
    </w:p>
    <w:p w:rsidR="00F0132F" w:rsidRPr="0036795C" w:rsidRDefault="00F0132F" w:rsidP="0036795C">
      <w:pPr>
        <w:pStyle w:val="NoSpacing"/>
        <w:rPr>
          <w:i/>
          <w:iCs/>
        </w:rPr>
      </w:pPr>
      <w:r>
        <w:rPr>
          <w:i/>
          <w:iCs/>
        </w:rPr>
        <w:t xml:space="preserve">Published in </w:t>
      </w:r>
      <w:r w:rsidRPr="0036795C">
        <w:rPr>
          <w:i/>
          <w:iCs/>
        </w:rPr>
        <w:t>Collaboration between Wiley-Blackwell and Horizon International</w:t>
      </w:r>
    </w:p>
    <w:p w:rsidR="00F0132F" w:rsidRPr="00B509FC" w:rsidRDefault="00F0132F" w:rsidP="00A150CA">
      <w:pPr>
        <w:spacing w:after="0" w:line="240" w:lineRule="auto"/>
        <w:rPr>
          <w:rFonts w:ascii="Corbel" w:hAnsi="Corbel"/>
        </w:rPr>
      </w:pPr>
      <w:r>
        <w:rPr>
          <w:noProof/>
          <w:lang w:val="en-US" w:eastAsia="en-US"/>
        </w:rPr>
        <w:pict>
          <v:shapetype id="_x0000_t32" coordsize="21600,21600" o:spt="32" o:oned="t" path="m0,0l21600,21600e" filled="f">
            <v:path arrowok="t" fillok="f" o:connecttype="none"/>
            <o:lock v:ext="edit" shapetype="t"/>
          </v:shapetype>
          <v:shape id="_x0000_s1028" type="#_x0000_t32" style="position:absolute;margin-left:-1.5pt;margin-top:7.6pt;width:465.75pt;height:0;z-index:251657216" o:connectortype="straight">
            <v:imagedata embosscolor="shadow add(51)"/>
            <v:shadow on="t"/>
          </v:shape>
        </w:pict>
      </w:r>
    </w:p>
    <w:p w:rsidR="00F0132F" w:rsidRPr="00115300" w:rsidRDefault="00F0132F" w:rsidP="00A150CA">
      <w:pPr>
        <w:pStyle w:val="Heading3"/>
        <w:spacing w:after="0" w:line="240" w:lineRule="auto"/>
        <w:jc w:val="left"/>
        <w:rPr>
          <w:rFonts w:ascii="Arial" w:hAnsi="Arial" w:cs="Arial"/>
          <w:sz w:val="22"/>
        </w:rPr>
      </w:pPr>
      <w:r>
        <w:rPr>
          <w:rFonts w:ascii="Arial" w:hAnsi="Arial" w:cs="Arial"/>
          <w:sz w:val="22"/>
        </w:rPr>
        <w:t xml:space="preserve">Janine Selendy, Founder </w:t>
      </w:r>
      <w:r w:rsidRPr="00115300">
        <w:rPr>
          <w:rFonts w:ascii="Arial" w:hAnsi="Arial" w:cs="Arial"/>
          <w:sz w:val="22"/>
        </w:rPr>
        <w:t xml:space="preserve">and </w:t>
      </w:r>
      <w:r>
        <w:rPr>
          <w:rFonts w:ascii="Arial" w:hAnsi="Arial" w:cs="Arial"/>
          <w:sz w:val="22"/>
        </w:rPr>
        <w:t xml:space="preserve">President of </w:t>
      </w:r>
      <w:r w:rsidRPr="00115300">
        <w:rPr>
          <w:rFonts w:ascii="Arial" w:hAnsi="Arial" w:cs="Arial"/>
          <w:sz w:val="22"/>
        </w:rPr>
        <w:t>Horizon Internatio</w:t>
      </w:r>
      <w:r>
        <w:rPr>
          <w:rFonts w:ascii="Arial" w:hAnsi="Arial" w:cs="Arial"/>
          <w:sz w:val="22"/>
        </w:rPr>
        <w:t>nal, brings experts together from across the medical and environmental fields to present the latest analysis and successful case studies in the fight to eradicate and prevent water and sanitation-related diseases</w:t>
      </w:r>
      <w:r w:rsidRPr="00115300">
        <w:rPr>
          <w:rFonts w:ascii="Arial" w:hAnsi="Arial" w:cs="Arial"/>
          <w:sz w:val="22"/>
        </w:rPr>
        <w:t xml:space="preserve"> </w:t>
      </w:r>
    </w:p>
    <w:p w:rsidR="00F0132F" w:rsidRDefault="00F0132F" w:rsidP="00A150CA">
      <w:pPr>
        <w:pStyle w:val="Heading3"/>
        <w:spacing w:after="0" w:line="240" w:lineRule="auto"/>
        <w:jc w:val="left"/>
        <w:rPr>
          <w:rFonts w:ascii="Arial" w:hAnsi="Arial" w:cs="Arial"/>
          <w:sz w:val="22"/>
        </w:rPr>
      </w:pPr>
      <w:r>
        <w:rPr>
          <w:noProof/>
        </w:rPr>
        <w:pict>
          <v:shape id="_x0000_s1029" type="#_x0000_t32" style="position:absolute;margin-left:-1.5pt;margin-top:8.9pt;width:465.75pt;height:0;z-index:251658240" o:connectortype="straight">
            <v:imagedata embosscolor="shadow add(51)"/>
            <v:shadow on="t"/>
          </v:shape>
        </w:pict>
      </w:r>
    </w:p>
    <w:p w:rsidR="00F0132F" w:rsidRPr="00116081" w:rsidRDefault="00F0132F" w:rsidP="00A150CA">
      <w:pPr>
        <w:pStyle w:val="Heading3"/>
        <w:spacing w:after="0" w:line="240" w:lineRule="auto"/>
        <w:jc w:val="left"/>
        <w:rPr>
          <w:rFonts w:ascii="Arial" w:hAnsi="Arial" w:cs="Arial"/>
          <w:i w:val="0"/>
          <w:iCs w:val="0"/>
          <w:sz w:val="22"/>
        </w:rPr>
      </w:pPr>
    </w:p>
    <w:p w:rsidR="00F0132F" w:rsidRPr="001B0F67" w:rsidRDefault="00F0132F" w:rsidP="00A150CA">
      <w:pPr>
        <w:pStyle w:val="Heading3"/>
        <w:spacing w:after="0" w:line="240" w:lineRule="auto"/>
        <w:jc w:val="left"/>
        <w:rPr>
          <w:rFonts w:ascii="Arial" w:hAnsi="Arial" w:cs="Arial"/>
          <w:i w:val="0"/>
          <w:iCs w:val="0"/>
          <w:sz w:val="22"/>
        </w:rPr>
      </w:pPr>
      <w:r w:rsidRPr="001B0F67">
        <w:rPr>
          <w:rFonts w:ascii="Arial" w:hAnsi="Arial" w:cs="Arial"/>
          <w:i w:val="0"/>
          <w:iCs w:val="0"/>
          <w:sz w:val="22"/>
        </w:rPr>
        <w:t>The drought and famine once again blighting the Horn of Africa brings with it an unwelcome reminder that for all of mankind’s achievements we are yet to eradicate the scourge of poverty or</w:t>
      </w:r>
      <w:r>
        <w:rPr>
          <w:rFonts w:ascii="Arial" w:hAnsi="Arial" w:cs="Arial"/>
          <w:i w:val="0"/>
          <w:iCs w:val="0"/>
          <w:sz w:val="22"/>
        </w:rPr>
        <w:t xml:space="preserve"> to</w:t>
      </w:r>
      <w:r w:rsidRPr="001B0F67">
        <w:rPr>
          <w:rFonts w:ascii="Arial" w:hAnsi="Arial" w:cs="Arial"/>
          <w:i w:val="0"/>
          <w:iCs w:val="0"/>
          <w:sz w:val="22"/>
        </w:rPr>
        <w:t xml:space="preserve"> provide clean water, sanitation or basic health care for the world’s most desperate people. </w:t>
      </w:r>
    </w:p>
    <w:p w:rsidR="00F0132F" w:rsidRPr="001B0F67" w:rsidRDefault="00F0132F" w:rsidP="00835EA5">
      <w:pPr>
        <w:pStyle w:val="NoSpacing"/>
        <w:rPr>
          <w:rFonts w:ascii="Arial" w:hAnsi="Arial" w:cs="Arial"/>
          <w:lang w:val="en-US" w:eastAsia="en-US"/>
        </w:rPr>
      </w:pPr>
    </w:p>
    <w:p w:rsidR="00F0132F" w:rsidRPr="001B0F67" w:rsidRDefault="00F0132F" w:rsidP="001B5B9E">
      <w:pPr>
        <w:pStyle w:val="NoSpacing"/>
        <w:rPr>
          <w:rFonts w:ascii="Arial" w:hAnsi="Arial" w:cs="Arial"/>
        </w:rPr>
      </w:pPr>
      <w:r w:rsidRPr="001B0F67">
        <w:rPr>
          <w:rFonts w:ascii="Arial" w:hAnsi="Arial" w:cs="Arial"/>
        </w:rPr>
        <w:t xml:space="preserve">In her new title, </w:t>
      </w:r>
      <w:hyperlink r:id="rId12" w:history="1">
        <w:hyperlink r:id="rId13" w:history="1">
          <w:r w:rsidRPr="001B0F67">
            <w:rPr>
              <w:rStyle w:val="Hyperlink"/>
              <w:rFonts w:ascii="Arial" w:hAnsi="Arial" w:cs="Arial"/>
              <w:b/>
              <w:bCs/>
              <w:i/>
              <w:iCs/>
              <w:color w:val="0066FF"/>
            </w:rPr>
            <w:t>Water and Sanitation Related Diseases and the Environment</w:t>
          </w:r>
        </w:hyperlink>
        <w:r w:rsidRPr="001B0F67">
          <w:rPr>
            <w:rStyle w:val="Hyperlink"/>
            <w:rFonts w:ascii="Arial" w:hAnsi="Arial" w:cs="Arial"/>
            <w:b/>
            <w:bCs/>
            <w:i/>
            <w:iCs/>
            <w:color w:val="0066FF"/>
          </w:rPr>
          <w:t>:</w:t>
        </w:r>
        <w:r w:rsidRPr="001B0F67">
          <w:rPr>
            <w:rFonts w:ascii="Arial" w:hAnsi="Arial" w:cs="Arial"/>
          </w:rPr>
          <w:t xml:space="preserve"> </w:t>
        </w:r>
        <w:r w:rsidRPr="001B0F67">
          <w:rPr>
            <w:rStyle w:val="Hyperlink"/>
            <w:rFonts w:ascii="Arial" w:hAnsi="Arial" w:cs="Arial"/>
            <w:b/>
            <w:bCs/>
            <w:i/>
            <w:iCs/>
            <w:color w:val="0066FF"/>
          </w:rPr>
          <w:t>Challenges, Interventions and Preventive Measures</w:t>
        </w:r>
        <w:r w:rsidRPr="001B0F67">
          <w:rPr>
            <w:rFonts w:ascii="Arial" w:hAnsi="Arial" w:cs="Arial"/>
            <w:b/>
            <w:bCs/>
            <w:i/>
            <w:iCs/>
            <w:color w:val="0066FF"/>
          </w:rPr>
          <w:t xml:space="preserve">, </w:t>
        </w:r>
      </w:hyperlink>
      <w:r w:rsidRPr="001B0F67">
        <w:rPr>
          <w:rFonts w:ascii="Arial" w:hAnsi="Arial" w:cs="Arial"/>
        </w:rPr>
        <w:t>published in collaboration with Horizon International, Janine Selendy explores the close relationship between sanitation, clean water supply and the environment to outline strategies for the prevention and eradication of water and sanitation-related diseases.</w:t>
      </w:r>
    </w:p>
    <w:p w:rsidR="00F0132F" w:rsidRPr="001B0F67" w:rsidRDefault="00F0132F" w:rsidP="001B5B9E">
      <w:pPr>
        <w:pStyle w:val="NoSpacing"/>
        <w:rPr>
          <w:rFonts w:ascii="Arial" w:hAnsi="Arial" w:cs="Arial"/>
        </w:rPr>
      </w:pPr>
    </w:p>
    <w:p w:rsidR="00F0132F" w:rsidRPr="001B0F67" w:rsidRDefault="00F0132F" w:rsidP="001B0F67">
      <w:pPr>
        <w:spacing w:line="240" w:lineRule="auto"/>
        <w:rPr>
          <w:rFonts w:ascii="Arial" w:hAnsi="Arial" w:cs="Arial"/>
        </w:rPr>
      </w:pPr>
      <w:r w:rsidRPr="001B0F67">
        <w:rPr>
          <w:rFonts w:ascii="Arial" w:hAnsi="Arial" w:cs="Arial"/>
        </w:rPr>
        <w:t xml:space="preserve">Written by </w:t>
      </w:r>
      <w:r>
        <w:rPr>
          <w:rFonts w:ascii="Arial" w:hAnsi="Arial" w:cs="Arial"/>
        </w:rPr>
        <w:t xml:space="preserve">59 </w:t>
      </w:r>
      <w:r w:rsidRPr="001B0F67">
        <w:rPr>
          <w:rFonts w:ascii="Arial" w:hAnsi="Arial" w:cs="Arial"/>
        </w:rPr>
        <w:t>experts from the fields of public health, medicine, epidemiology, environmental health, climate change, environmental engineering, and population research, this authoritative volume provides a thorough understanding of the interconnection among many factors linked to water related diseases, sanitation, and hygiene.  It is brought together by Selendy who founded Horizon International</w:t>
      </w:r>
      <w:r w:rsidRPr="001B0F67">
        <w:rPr>
          <w:rFonts w:ascii="Arial" w:hAnsi="Arial" w:cs="Arial"/>
          <w:i/>
          <w:iCs/>
        </w:rPr>
        <w:t xml:space="preserve">, </w:t>
      </w:r>
      <w:r w:rsidRPr="001B0F67">
        <w:rPr>
          <w:rFonts w:ascii="Arial" w:hAnsi="Arial" w:cs="Arial"/>
        </w:rPr>
        <w:t>a non-profit organisation based at Yale University, in 1976.</w:t>
      </w:r>
    </w:p>
    <w:p w:rsidR="00F0132F" w:rsidRPr="001B0F67" w:rsidRDefault="00F0132F" w:rsidP="00116081">
      <w:pPr>
        <w:pStyle w:val="NoSpacing"/>
        <w:rPr>
          <w:rFonts w:ascii="Arial" w:hAnsi="Arial" w:cs="Arial"/>
        </w:rPr>
      </w:pPr>
    </w:p>
    <w:p w:rsidR="00F0132F" w:rsidRPr="001B0F67" w:rsidRDefault="00F0132F" w:rsidP="00116081">
      <w:pPr>
        <w:pStyle w:val="NoSpacing"/>
        <w:rPr>
          <w:rFonts w:ascii="Arial" w:hAnsi="Arial" w:cs="Arial"/>
        </w:rPr>
      </w:pPr>
      <w:r w:rsidRPr="001B0F67">
        <w:rPr>
          <w:rFonts w:ascii="Arial" w:hAnsi="Arial" w:cs="Arial"/>
        </w:rPr>
        <w:t xml:space="preserve">“Horizon seeks to find and advance solutions thereby supporting ideas and initiatives that aim to inform and inspire positive action. We use peer-reviewed science and case studies from affected areas to examine interrelated issues including the environment and public health,” said Selendy. “The comprehensive chapters in </w:t>
      </w:r>
      <w:hyperlink r:id="rId14" w:history="1">
        <w:r w:rsidRPr="001B0F67">
          <w:rPr>
            <w:rStyle w:val="Hyperlink"/>
            <w:rFonts w:ascii="Arial" w:hAnsi="Arial" w:cs="Arial"/>
            <w:b/>
            <w:bCs/>
            <w:i/>
            <w:iCs/>
            <w:color w:val="0066FF"/>
          </w:rPr>
          <w:t>Water and Sanitation Related Diseases and the Environment</w:t>
        </w:r>
      </w:hyperlink>
      <w:r w:rsidRPr="001B0F67">
        <w:rPr>
          <w:rFonts w:ascii="Arial" w:hAnsi="Arial" w:cs="Arial"/>
          <w:b/>
          <w:bCs/>
          <w:color w:val="0066FF"/>
        </w:rPr>
        <w:t xml:space="preserve"> </w:t>
      </w:r>
      <w:r w:rsidRPr="001B0F67">
        <w:rPr>
          <w:rFonts w:ascii="Arial" w:hAnsi="Arial" w:cs="Arial"/>
        </w:rPr>
        <w:t>reveal the interdisciplinary approach which is essential to finding answers to some of the world’s most urgent problems.”</w:t>
      </w:r>
    </w:p>
    <w:p w:rsidR="00F0132F" w:rsidRPr="001B0F67" w:rsidRDefault="00F0132F" w:rsidP="00621221">
      <w:pPr>
        <w:pStyle w:val="NoSpacing"/>
        <w:rPr>
          <w:rFonts w:ascii="Arial" w:hAnsi="Arial" w:cs="Arial"/>
        </w:rPr>
      </w:pPr>
    </w:p>
    <w:p w:rsidR="00F0132F" w:rsidRPr="001B0F67" w:rsidRDefault="00F0132F" w:rsidP="00621221">
      <w:pPr>
        <w:pStyle w:val="NoSpacing"/>
        <w:rPr>
          <w:rFonts w:ascii="Arial" w:hAnsi="Arial" w:cs="Arial"/>
        </w:rPr>
      </w:pPr>
      <w:r>
        <w:rPr>
          <w:rFonts w:ascii="Arial" w:hAnsi="Arial" w:cs="Arial"/>
        </w:rPr>
        <w:t xml:space="preserve">Divided into eight sections </w:t>
      </w:r>
      <w:hyperlink r:id="rId15" w:history="1">
        <w:r>
          <w:rPr>
            <w:rStyle w:val="Hyperlink"/>
            <w:rFonts w:ascii="Arial" w:hAnsi="Arial" w:cs="Arial"/>
            <w:b/>
            <w:bCs/>
            <w:i/>
            <w:iCs/>
            <w:color w:val="0066FF"/>
          </w:rPr>
          <w:t>Water and Sanitation Related Diseases and the Environment</w:t>
        </w:r>
      </w:hyperlink>
      <w:r>
        <w:rPr>
          <w:rFonts w:ascii="Arial" w:hAnsi="Arial" w:cs="Arial"/>
          <w:b/>
          <w:bCs/>
          <w:color w:val="0066FF"/>
        </w:rPr>
        <w:t xml:space="preserve">  </w:t>
      </w:r>
      <w:r>
        <w:rPr>
          <w:rFonts w:ascii="Arial" w:hAnsi="Arial" w:cs="Arial"/>
        </w:rPr>
        <w:t>presents an analysis of the conditions responsible for water and sanitation related diseases including the significance of the close relationships among water access, quality and hygiene.</w:t>
      </w:r>
    </w:p>
    <w:p w:rsidR="00F0132F" w:rsidRPr="001B0F67" w:rsidRDefault="00F0132F" w:rsidP="00621221">
      <w:pPr>
        <w:pStyle w:val="NoSpacing"/>
        <w:rPr>
          <w:rFonts w:ascii="Arial" w:hAnsi="Arial" w:cs="Arial"/>
        </w:rPr>
      </w:pPr>
    </w:p>
    <w:p w:rsidR="00F0132F" w:rsidRPr="001B0F67" w:rsidRDefault="00F0132F" w:rsidP="00141286">
      <w:pPr>
        <w:pStyle w:val="NoSpacing"/>
        <w:rPr>
          <w:rFonts w:ascii="Arial" w:hAnsi="Arial" w:cs="Arial"/>
        </w:rPr>
      </w:pPr>
      <w:r>
        <w:rPr>
          <w:rFonts w:ascii="Arial" w:hAnsi="Arial" w:cs="Arial"/>
        </w:rPr>
        <w:t xml:space="preserve">The publication </w:t>
      </w:r>
      <w:r w:rsidRPr="001B0F67">
        <w:rPr>
          <w:rFonts w:ascii="Arial" w:hAnsi="Arial" w:cs="Arial"/>
        </w:rPr>
        <w:t>covers access to and the maintenance of clean water, and includes guidelines for the safe use of wastewater, excreta and greywater a</w:t>
      </w:r>
      <w:r>
        <w:rPr>
          <w:rFonts w:ascii="Arial" w:hAnsi="Arial" w:cs="Arial"/>
        </w:rPr>
        <w:t>long with examples of solutions. T</w:t>
      </w:r>
      <w:r w:rsidRPr="001B0F67">
        <w:rPr>
          <w:rFonts w:ascii="Arial" w:hAnsi="Arial" w:cs="Arial"/>
        </w:rPr>
        <w:t>his is presented with an emphasis on what is actually achievable in the real world, considering that 2.6 billion individuals have no toilets and 1.2 billion people are exposed to water-related illness from their drinking water.</w:t>
      </w:r>
    </w:p>
    <w:p w:rsidR="00F0132F" w:rsidRPr="001B0F67" w:rsidRDefault="00F0132F" w:rsidP="00621221">
      <w:pPr>
        <w:pStyle w:val="NoSpacing"/>
        <w:rPr>
          <w:rFonts w:ascii="Arial" w:hAnsi="Arial" w:cs="Arial"/>
        </w:rPr>
      </w:pPr>
    </w:p>
    <w:p w:rsidR="00F0132F" w:rsidRPr="001B0F67" w:rsidRDefault="00F0132F" w:rsidP="00621221">
      <w:pPr>
        <w:pStyle w:val="NoSpacing"/>
        <w:rPr>
          <w:rFonts w:ascii="Arial" w:hAnsi="Arial" w:cs="Arial"/>
        </w:rPr>
      </w:pPr>
      <w:r w:rsidRPr="001B0F67">
        <w:rPr>
          <w:rFonts w:ascii="Arial" w:hAnsi="Arial" w:cs="Arial"/>
        </w:rPr>
        <w:t>Later chapters are dedicated to the role of environmental factors as well as the health impacts of human factors such as dam construction, irrigation development and flood control.</w:t>
      </w:r>
    </w:p>
    <w:p w:rsidR="00F0132F" w:rsidRPr="001B0F67" w:rsidRDefault="00F0132F" w:rsidP="00735539">
      <w:pPr>
        <w:pStyle w:val="NoSpacing"/>
        <w:rPr>
          <w:rFonts w:ascii="Arial" w:hAnsi="Arial" w:cs="Arial"/>
        </w:rPr>
      </w:pPr>
    </w:p>
    <w:p w:rsidR="00F0132F" w:rsidRPr="001B0F67" w:rsidRDefault="00F0132F" w:rsidP="00735539">
      <w:pPr>
        <w:pStyle w:val="NoSpacing"/>
        <w:rPr>
          <w:rFonts w:ascii="Arial" w:hAnsi="Arial" w:cs="Arial"/>
        </w:rPr>
      </w:pPr>
      <w:r w:rsidRPr="001B0F67">
        <w:rPr>
          <w:rFonts w:ascii="Arial" w:hAnsi="Arial" w:cs="Arial"/>
        </w:rPr>
        <w:t>Accompanying DVD</w:t>
      </w:r>
      <w:r>
        <w:rPr>
          <w:rFonts w:ascii="Arial" w:hAnsi="Arial" w:cs="Arial"/>
        </w:rPr>
        <w:t>s</w:t>
      </w:r>
      <w:r w:rsidRPr="001B0F67">
        <w:rPr>
          <w:rFonts w:ascii="Arial" w:hAnsi="Arial" w:cs="Arial"/>
        </w:rPr>
        <w:t xml:space="preserve"> </w:t>
      </w:r>
      <w:r>
        <w:rPr>
          <w:rFonts w:ascii="Arial" w:hAnsi="Arial" w:cs="Arial"/>
        </w:rPr>
        <w:t>provide</w:t>
      </w:r>
      <w:r w:rsidRPr="001B0F67">
        <w:rPr>
          <w:rFonts w:ascii="Arial" w:hAnsi="Arial" w:cs="Arial"/>
        </w:rPr>
        <w:t xml:space="preserve"> a further four hours of supplemental content as well as over 500 maps, tables and illustrations. A </w:t>
      </w:r>
      <w:hyperlink r:id="rId16" w:history="1">
        <w:r w:rsidRPr="001B0F67">
          <w:rPr>
            <w:rStyle w:val="Hyperlink"/>
            <w:rFonts w:ascii="Arial" w:hAnsi="Arial" w:cs="Arial"/>
            <w:b/>
            <w:bCs/>
            <w:color w:val="0070C0"/>
          </w:rPr>
          <w:t>companion website</w:t>
        </w:r>
      </w:hyperlink>
      <w:r w:rsidRPr="001B0F67">
        <w:rPr>
          <w:rFonts w:ascii="Arial" w:hAnsi="Arial" w:cs="Arial"/>
        </w:rPr>
        <w:t xml:space="preserve"> include</w:t>
      </w:r>
      <w:r>
        <w:rPr>
          <w:rFonts w:ascii="Arial" w:hAnsi="Arial" w:cs="Arial"/>
        </w:rPr>
        <w:t>s</w:t>
      </w:r>
      <w:r w:rsidRPr="001B0F67">
        <w:rPr>
          <w:rFonts w:ascii="Arial" w:hAnsi="Arial" w:cs="Arial"/>
        </w:rPr>
        <w:t xml:space="preserve"> further updates and additional resources. </w:t>
      </w:r>
    </w:p>
    <w:p w:rsidR="00F0132F" w:rsidRPr="001B0F67" w:rsidRDefault="00F0132F" w:rsidP="00735539">
      <w:pPr>
        <w:pStyle w:val="NoSpacing"/>
        <w:rPr>
          <w:rFonts w:ascii="Arial" w:hAnsi="Arial" w:cs="Arial"/>
        </w:rPr>
      </w:pPr>
    </w:p>
    <w:p w:rsidR="00F0132F" w:rsidRPr="001B0F67" w:rsidRDefault="00F0132F" w:rsidP="00735539">
      <w:pPr>
        <w:pStyle w:val="NoSpacing"/>
        <w:rPr>
          <w:rFonts w:ascii="Arial" w:hAnsi="Arial" w:cs="Arial"/>
        </w:rPr>
      </w:pPr>
      <w:r w:rsidRPr="001B0F67">
        <w:rPr>
          <w:rFonts w:ascii="Arial" w:hAnsi="Arial" w:cs="Arial"/>
        </w:rPr>
        <w:t>“Meeting water and sanitation needs, coupled with protection of the environment and prevention of pollutants, is essential to every effort to improve the health and living conditions of billions of people,</w:t>
      </w:r>
      <w:r>
        <w:rPr>
          <w:rFonts w:ascii="Arial" w:hAnsi="Arial" w:cs="Arial"/>
        </w:rPr>
        <w:t>”</w:t>
      </w:r>
      <w:r w:rsidRPr="001B0F67">
        <w:rPr>
          <w:rFonts w:ascii="Arial" w:hAnsi="Arial" w:cs="Arial"/>
        </w:rPr>
        <w:t xml:space="preserve"> said Selendy.  “Meeting these needs is fundamental, not only to effectively diminish incidence of diseases that afflict a third or more of the people of the world, but also to improve education and economic well-being and elevate billions of individuals out of vicious cycles of poverty.”</w:t>
      </w:r>
    </w:p>
    <w:p w:rsidR="00F0132F" w:rsidRPr="001B0F67" w:rsidRDefault="00F0132F" w:rsidP="00735539">
      <w:pPr>
        <w:pStyle w:val="NoSpacing"/>
        <w:rPr>
          <w:rFonts w:ascii="Arial" w:hAnsi="Arial" w:cs="Arial"/>
        </w:rPr>
      </w:pPr>
    </w:p>
    <w:p w:rsidR="00F0132F" w:rsidRDefault="00F0132F" w:rsidP="00735539">
      <w:pPr>
        <w:pStyle w:val="NoSpacing"/>
        <w:rPr>
          <w:rFonts w:ascii="Arial" w:hAnsi="Arial" w:cs="Arial"/>
        </w:rPr>
      </w:pPr>
      <w:r w:rsidRPr="001B0F67">
        <w:rPr>
          <w:rFonts w:ascii="Arial" w:hAnsi="Arial" w:cs="Arial"/>
        </w:rPr>
        <w:t xml:space="preserve">“The preventive measures and solutions presented here provide guidance for possible action on the local, national and international levels,” concluded Selendy. “The problems of water quality and related diseases are international and they are complex, but the research represented here demonstrates how collaborative science can help us unravel the complex and build a better world.” </w:t>
      </w:r>
    </w:p>
    <w:p w:rsidR="00F0132F" w:rsidRDefault="00F0132F" w:rsidP="00735539">
      <w:pPr>
        <w:pStyle w:val="NoSpacing"/>
        <w:rPr>
          <w:rFonts w:ascii="Arial" w:hAnsi="Arial" w:cs="Arial"/>
        </w:rPr>
      </w:pPr>
    </w:p>
    <w:p w:rsidR="00F0132F" w:rsidRDefault="00F0132F" w:rsidP="00A150CA">
      <w:pPr>
        <w:rPr>
          <w:rFonts w:ascii="Arial" w:hAnsi="Arial" w:cs="Arial"/>
          <w:sz w:val="20"/>
          <w:lang w:val="en-US" w:eastAsia="en-US"/>
        </w:rPr>
      </w:pPr>
      <w:r>
        <w:rPr>
          <w:lang w:val="en-US" w:eastAsia="en-US"/>
        </w:rPr>
        <w:t>------------------------------------------------------------------------------------------------------------------------------------------</w:t>
      </w:r>
      <w:r w:rsidRPr="001E5CE5">
        <w:rPr>
          <w:rFonts w:ascii="Arial" w:hAnsi="Arial" w:cs="Arial"/>
          <w:sz w:val="20"/>
          <w:lang w:val="en-US" w:eastAsia="en-US"/>
        </w:rPr>
        <w:t xml:space="preserve">If you would like to review </w:t>
      </w:r>
      <w:hyperlink r:id="rId17" w:history="1">
        <w:r w:rsidRPr="00091C89">
          <w:rPr>
            <w:rStyle w:val="Hyperlink"/>
            <w:rFonts w:ascii="Arial" w:hAnsi="Arial" w:cs="Arial"/>
            <w:b/>
            <w:bCs/>
            <w:i/>
            <w:iCs/>
            <w:color w:val="0066FF"/>
            <w:sz w:val="20"/>
            <w:lang w:val="en-US" w:eastAsia="en-US"/>
          </w:rPr>
          <w:t>Water and Sanitation Related Diseases and the Environment</w:t>
        </w:r>
      </w:hyperlink>
      <w:r w:rsidRPr="001E5CE5">
        <w:rPr>
          <w:rFonts w:ascii="Arial" w:hAnsi="Arial" w:cs="Arial"/>
          <w:sz w:val="20"/>
          <w:lang w:val="en-US" w:eastAsia="en-US"/>
        </w:rPr>
        <w:t xml:space="preserve"> or if you know a colleague who would, contact Ben Norman at</w:t>
      </w:r>
      <w:r w:rsidRPr="001E5CE5">
        <w:rPr>
          <w:rFonts w:ascii="Arial" w:hAnsi="Arial" w:cs="Arial"/>
          <w:color w:val="0066FF"/>
          <w:sz w:val="20"/>
          <w:lang w:val="en-US" w:eastAsia="en-US"/>
        </w:rPr>
        <w:t xml:space="preserve"> </w:t>
      </w:r>
      <w:hyperlink r:id="rId18" w:history="1">
        <w:r w:rsidRPr="001E5CE5">
          <w:rPr>
            <w:rStyle w:val="Hyperlink"/>
            <w:rFonts w:ascii="Arial" w:hAnsi="Arial" w:cs="Arial"/>
            <w:b/>
            <w:bCs/>
            <w:color w:val="0066FF"/>
            <w:sz w:val="20"/>
            <w:lang w:val="en-US" w:eastAsia="en-US"/>
          </w:rPr>
          <w:t>Lifesciencenews@wiley.com</w:t>
        </w:r>
      </w:hyperlink>
      <w:r w:rsidRPr="001E5CE5">
        <w:rPr>
          <w:rFonts w:ascii="Arial" w:hAnsi="Arial" w:cs="Arial"/>
          <w:b/>
          <w:bCs/>
          <w:sz w:val="20"/>
          <w:lang w:val="en-US" w:eastAsia="en-US"/>
        </w:rPr>
        <w:t xml:space="preserve"> </w:t>
      </w:r>
      <w:r w:rsidRPr="001E5CE5">
        <w:rPr>
          <w:rFonts w:ascii="Arial" w:hAnsi="Arial" w:cs="Arial"/>
          <w:sz w:val="20"/>
          <w:lang w:val="en-US" w:eastAsia="en-US"/>
        </w:rPr>
        <w:t>or +44 (0) 1243 770 375</w:t>
      </w:r>
      <w:r>
        <w:rPr>
          <w:rFonts w:ascii="Arial" w:hAnsi="Arial" w:cs="Arial"/>
          <w:sz w:val="20"/>
          <w:lang w:val="en-US" w:eastAsia="en-US"/>
        </w:rPr>
        <w:t xml:space="preserve">. </w:t>
      </w:r>
    </w:p>
    <w:p w:rsidR="00F0132F" w:rsidRPr="00B24090" w:rsidRDefault="00F0132F" w:rsidP="00B24090">
      <w:pPr>
        <w:jc w:val="center"/>
        <w:rPr>
          <w:rFonts w:ascii="Arial" w:hAnsi="Arial" w:cs="Arial"/>
          <w:sz w:val="20"/>
        </w:rPr>
      </w:pPr>
      <w:r w:rsidRPr="00B24090">
        <w:rPr>
          <w:rFonts w:ascii="Arial" w:hAnsi="Arial" w:cs="Arial"/>
          <w:sz w:val="20"/>
        </w:rPr>
        <w:t xml:space="preserve">Further Updates and additional resources are being posted on a companion website: </w:t>
      </w:r>
      <w:hyperlink r:id="rId19" w:history="1">
        <w:r w:rsidRPr="00B24090">
          <w:rPr>
            <w:rStyle w:val="Hyperlink"/>
            <w:rFonts w:ascii="Arial" w:hAnsi="Arial" w:cs="Arial"/>
            <w:color w:val="0070C0"/>
            <w:sz w:val="20"/>
          </w:rPr>
          <w:t>www.wiley.com/go/selendy/wate</w:t>
        </w:r>
        <w:r w:rsidRPr="00B24090">
          <w:rPr>
            <w:rStyle w:val="Hyperlink"/>
            <w:rFonts w:ascii="Arial" w:hAnsi="Arial" w:cs="Arial"/>
            <w:sz w:val="20"/>
          </w:rPr>
          <w:t>r</w:t>
        </w:r>
      </w:hyperlink>
      <w:r w:rsidRPr="00B24090">
        <w:rPr>
          <w:rFonts w:ascii="Arial" w:hAnsi="Arial" w:cs="Arial"/>
          <w:sz w:val="20"/>
        </w:rPr>
        <w:t xml:space="preserve"> and on the Horizon Solutions Site: </w:t>
      </w:r>
      <w:hyperlink r:id="rId20" w:history="1">
        <w:r w:rsidRPr="00B24090">
          <w:rPr>
            <w:rStyle w:val="Hyperlink"/>
            <w:rFonts w:ascii="Arial" w:hAnsi="Arial" w:cs="Arial"/>
            <w:color w:val="0070C0"/>
            <w:sz w:val="20"/>
          </w:rPr>
          <w:t>www.solutionssite.org</w:t>
        </w:r>
      </w:hyperlink>
      <w:r>
        <w:rPr>
          <w:rStyle w:val="Hyperlink"/>
          <w:rFonts w:ascii="Arial" w:hAnsi="Arial" w:cs="Arial"/>
          <w:color w:val="0070C0"/>
          <w:sz w:val="20"/>
        </w:rPr>
        <w:t>.</w:t>
      </w:r>
    </w:p>
    <w:p w:rsidR="00F0132F" w:rsidRDefault="00F0132F" w:rsidP="001E5CE5">
      <w:pPr>
        <w:pStyle w:val="NoSpacing"/>
        <w:rPr>
          <w:rFonts w:ascii="Arial" w:hAnsi="Arial" w:cs="Arial"/>
          <w:b/>
          <w:bCs/>
          <w:sz w:val="24"/>
          <w:lang w:val="en-US" w:eastAsia="en-US"/>
        </w:rPr>
      </w:pPr>
    </w:p>
    <w:p w:rsidR="00F0132F" w:rsidRPr="00B24090" w:rsidRDefault="00F0132F" w:rsidP="001E5CE5">
      <w:pPr>
        <w:pStyle w:val="NoSpacing"/>
        <w:rPr>
          <w:rFonts w:ascii="Arial" w:hAnsi="Arial" w:cs="Arial"/>
          <w:b/>
          <w:bCs/>
          <w:sz w:val="24"/>
          <w:lang w:val="en-US" w:eastAsia="en-US"/>
        </w:rPr>
      </w:pPr>
      <w:r w:rsidRPr="00B24090">
        <w:rPr>
          <w:rFonts w:ascii="Arial" w:hAnsi="Arial" w:cs="Arial"/>
          <w:b/>
          <w:bCs/>
          <w:sz w:val="24"/>
          <w:lang w:val="en-US" w:eastAsia="en-US"/>
        </w:rPr>
        <w:t>About the Book:</w:t>
      </w:r>
    </w:p>
    <w:p w:rsidR="00F0132F" w:rsidRPr="003C48C2" w:rsidRDefault="00F0132F" w:rsidP="001E5CE5">
      <w:pPr>
        <w:pStyle w:val="NoSpacing"/>
        <w:rPr>
          <w:rFonts w:ascii="Arial" w:hAnsi="Arial" w:cs="Arial"/>
          <w:i/>
          <w:iCs/>
          <w:color w:val="0066FF"/>
          <w:sz w:val="20"/>
          <w:lang w:val="en-US" w:eastAsia="en-US"/>
        </w:rPr>
      </w:pPr>
      <w:hyperlink r:id="rId21" w:history="1">
        <w:r w:rsidRPr="003C48C2">
          <w:rPr>
            <w:rStyle w:val="Hyperlink"/>
            <w:rFonts w:ascii="Arial" w:hAnsi="Arial" w:cs="Arial"/>
            <w:b/>
            <w:bCs/>
            <w:i/>
            <w:iCs/>
            <w:color w:val="0066FF"/>
            <w:sz w:val="20"/>
            <w:lang w:val="en-US" w:eastAsia="en-US"/>
          </w:rPr>
          <w:t>Water and Sanitation Related Diseases and the Environment</w:t>
        </w:r>
      </w:hyperlink>
      <w:r>
        <w:rPr>
          <w:rStyle w:val="Hyperlink"/>
          <w:rFonts w:ascii="Arial" w:hAnsi="Arial" w:cs="Arial"/>
          <w:b/>
          <w:bCs/>
          <w:i/>
          <w:iCs/>
          <w:color w:val="0066FF"/>
          <w:sz w:val="20"/>
          <w:lang w:val="en-US" w:eastAsia="en-US"/>
        </w:rPr>
        <w:t>:</w:t>
      </w:r>
      <w:r w:rsidRPr="00091C89">
        <w:rPr>
          <w:rFonts w:ascii="Arial" w:hAnsi="Arial" w:cs="Arial"/>
          <w:sz w:val="20"/>
          <w:u w:val="single"/>
        </w:rPr>
        <w:t xml:space="preserve"> </w:t>
      </w:r>
      <w:r w:rsidRPr="00091C89">
        <w:rPr>
          <w:rFonts w:ascii="Arial" w:hAnsi="Arial" w:cs="Arial"/>
          <w:b/>
          <w:bCs/>
          <w:i/>
          <w:iCs/>
          <w:color w:val="0066FF"/>
          <w:sz w:val="20"/>
          <w:u w:val="single"/>
          <w:lang w:val="en-US" w:eastAsia="en-US"/>
        </w:rPr>
        <w:t>Challenges, Interventions and Preventive Measures</w:t>
      </w:r>
    </w:p>
    <w:p w:rsidR="00F0132F" w:rsidRPr="00604387" w:rsidRDefault="00F0132F" w:rsidP="001E5CE5">
      <w:pPr>
        <w:pStyle w:val="NoSpacing"/>
        <w:rPr>
          <w:rFonts w:ascii="Arial" w:hAnsi="Arial" w:cs="Arial"/>
          <w:sz w:val="20"/>
        </w:rPr>
      </w:pPr>
      <w:hyperlink r:id="rId22" w:history="1">
        <w:r w:rsidRPr="00604387">
          <w:rPr>
            <w:rFonts w:ascii="Arial" w:hAnsi="Arial" w:cs="Arial"/>
            <w:sz w:val="20"/>
          </w:rPr>
          <w:t>Janine M. H. Selendy</w:t>
        </w:r>
      </w:hyperlink>
      <w:r w:rsidRPr="00604387">
        <w:rPr>
          <w:rFonts w:ascii="Arial" w:hAnsi="Arial" w:cs="Arial"/>
          <w:sz w:val="20"/>
        </w:rPr>
        <w:t xml:space="preserve"> (Editor) </w:t>
      </w:r>
    </w:p>
    <w:p w:rsidR="00F0132F" w:rsidRPr="00604387" w:rsidRDefault="00F0132F" w:rsidP="001E5CE5">
      <w:pPr>
        <w:spacing w:after="0" w:line="240" w:lineRule="auto"/>
        <w:rPr>
          <w:rFonts w:ascii="Arial" w:hAnsi="Arial" w:cs="Arial"/>
          <w:sz w:val="20"/>
          <w:lang w:val="en-US"/>
        </w:rPr>
      </w:pPr>
      <w:r w:rsidRPr="00604387">
        <w:rPr>
          <w:rFonts w:ascii="Arial" w:hAnsi="Arial" w:cs="Arial"/>
          <w:sz w:val="20"/>
        </w:rPr>
        <w:t>£93.50, EUR 112.20, $139.95</w:t>
      </w:r>
    </w:p>
    <w:p w:rsidR="00F0132F" w:rsidRPr="00604387" w:rsidRDefault="00F0132F" w:rsidP="001E5CE5">
      <w:pPr>
        <w:spacing w:after="0" w:line="240" w:lineRule="auto"/>
        <w:rPr>
          <w:rFonts w:ascii="Arial" w:hAnsi="Arial" w:cs="Arial"/>
          <w:sz w:val="20"/>
          <w:lang w:val="en-US"/>
        </w:rPr>
      </w:pPr>
      <w:r w:rsidRPr="00604387">
        <w:rPr>
          <w:rFonts w:ascii="Arial" w:hAnsi="Arial" w:cs="Arial"/>
          <w:sz w:val="20"/>
          <w:lang w:val="en-US"/>
        </w:rPr>
        <w:t>ISBN: 978-0-470-52785-6</w:t>
      </w:r>
    </w:p>
    <w:p w:rsidR="00F0132F" w:rsidRDefault="00F0132F" w:rsidP="00604387">
      <w:pPr>
        <w:spacing w:line="360" w:lineRule="auto"/>
        <w:rPr>
          <w:rFonts w:ascii="Arial" w:hAnsi="Arial" w:cs="Arial"/>
          <w:b/>
          <w:sz w:val="20"/>
        </w:rPr>
      </w:pPr>
      <w:r w:rsidRPr="00604387">
        <w:rPr>
          <w:rFonts w:ascii="Arial" w:hAnsi="Arial" w:cs="Arial"/>
          <w:b/>
          <w:sz w:val="20"/>
        </w:rPr>
        <w:t xml:space="preserve">Also available as </w:t>
      </w:r>
      <w:r>
        <w:rPr>
          <w:rFonts w:ascii="Arial" w:hAnsi="Arial" w:cs="Arial"/>
          <w:b/>
          <w:sz w:val="20"/>
        </w:rPr>
        <w:t>an e-book</w:t>
      </w:r>
    </w:p>
    <w:p w:rsidR="00F0132F" w:rsidRPr="005C59E7" w:rsidRDefault="00F0132F" w:rsidP="00F14A5C">
      <w:pPr>
        <w:pStyle w:val="NoSpacing"/>
        <w:rPr>
          <w:rFonts w:ascii="Arial" w:hAnsi="Arial" w:cs="Arial"/>
          <w:b/>
          <w:bCs/>
          <w:sz w:val="24"/>
          <w:lang w:val="en-US" w:eastAsia="en-US"/>
        </w:rPr>
      </w:pPr>
    </w:p>
    <w:p w:rsidR="00F0132F" w:rsidRPr="005C59E7" w:rsidRDefault="00F0132F" w:rsidP="00F14A5C">
      <w:pPr>
        <w:pStyle w:val="NoSpacing"/>
        <w:rPr>
          <w:rFonts w:ascii="Arial" w:hAnsi="Arial" w:cs="Arial"/>
          <w:sz w:val="24"/>
          <w:lang w:val="en-US" w:eastAsia="en-US"/>
        </w:rPr>
      </w:pPr>
      <w:r w:rsidRPr="005C59E7">
        <w:rPr>
          <w:rFonts w:ascii="Arial" w:hAnsi="Arial" w:cs="Arial"/>
          <w:b/>
          <w:bCs/>
          <w:sz w:val="24"/>
          <w:lang w:val="en-US" w:eastAsia="en-US"/>
        </w:rPr>
        <w:t>About the Author</w:t>
      </w:r>
      <w:r w:rsidRPr="005C59E7">
        <w:rPr>
          <w:rFonts w:ascii="Arial" w:hAnsi="Arial" w:cs="Arial"/>
          <w:sz w:val="24"/>
          <w:lang w:val="en-US" w:eastAsia="en-US"/>
        </w:rPr>
        <w:t xml:space="preserve">: </w:t>
      </w:r>
    </w:p>
    <w:p w:rsidR="00F0132F" w:rsidRDefault="00F0132F" w:rsidP="00ED213F">
      <w:pPr>
        <w:autoSpaceDE w:val="0"/>
        <w:autoSpaceDN w:val="0"/>
        <w:adjustRightInd w:val="0"/>
        <w:spacing w:after="0" w:line="240" w:lineRule="auto"/>
        <w:rPr>
          <w:rFonts w:ascii="Arial" w:hAnsi="Arial" w:cs="Arial"/>
          <w:sz w:val="20"/>
        </w:rPr>
      </w:pPr>
      <w:r w:rsidRPr="002B344E">
        <w:rPr>
          <w:rFonts w:ascii="Arial" w:hAnsi="Arial" w:cs="Arial"/>
          <w:sz w:val="20"/>
        </w:rPr>
        <w:t>Janine Selendy is Founder, Chairman</w:t>
      </w:r>
      <w:r>
        <w:rPr>
          <w:rFonts w:ascii="Arial" w:hAnsi="Arial" w:cs="Arial"/>
          <w:sz w:val="20"/>
        </w:rPr>
        <w:t xml:space="preserve">, </w:t>
      </w:r>
      <w:r w:rsidRPr="002B344E">
        <w:rPr>
          <w:rFonts w:ascii="Arial" w:hAnsi="Arial" w:cs="Arial"/>
          <w:sz w:val="20"/>
        </w:rPr>
        <w:t xml:space="preserve">President </w:t>
      </w:r>
      <w:r>
        <w:rPr>
          <w:rFonts w:ascii="Arial" w:hAnsi="Arial" w:cs="Arial"/>
          <w:sz w:val="20"/>
        </w:rPr>
        <w:t xml:space="preserve">and Publisher </w:t>
      </w:r>
      <w:r w:rsidRPr="002B344E">
        <w:rPr>
          <w:rFonts w:ascii="Arial" w:hAnsi="Arial" w:cs="Arial"/>
          <w:sz w:val="20"/>
        </w:rPr>
        <w:t xml:space="preserve">of </w:t>
      </w:r>
      <w:hyperlink r:id="rId23" w:history="1">
        <w:r w:rsidRPr="002B344E">
          <w:rPr>
            <w:rStyle w:val="Hyperlink"/>
            <w:rFonts w:ascii="Arial" w:hAnsi="Arial" w:cs="Arial"/>
            <w:sz w:val="20"/>
          </w:rPr>
          <w:t>Horizon International</w:t>
        </w:r>
      </w:hyperlink>
      <w:r w:rsidRPr="002B344E">
        <w:rPr>
          <w:rFonts w:ascii="Arial" w:hAnsi="Arial" w:cs="Arial"/>
          <w:sz w:val="20"/>
        </w:rPr>
        <w:t>, a non-profit organization based at Yale University, which addresses health, environment and disease issues worldwide.  She also serves as principal edi</w:t>
      </w:r>
      <w:r>
        <w:rPr>
          <w:rFonts w:ascii="Arial" w:hAnsi="Arial" w:cs="Arial"/>
          <w:sz w:val="20"/>
        </w:rPr>
        <w:t>tor and publisher of Horizon's W</w:t>
      </w:r>
      <w:r w:rsidRPr="002B344E">
        <w:rPr>
          <w:rFonts w:ascii="Arial" w:hAnsi="Arial" w:cs="Arial"/>
          <w:sz w:val="20"/>
        </w:rPr>
        <w:t xml:space="preserve">eb-based </w:t>
      </w:r>
      <w:hyperlink r:id="rId24" w:history="1">
        <w:r w:rsidRPr="00D5346C">
          <w:rPr>
            <w:rStyle w:val="Hyperlink"/>
            <w:rFonts w:ascii="Arial" w:hAnsi="Arial" w:cs="Arial"/>
            <w:sz w:val="20"/>
          </w:rPr>
          <w:t>Solutions Site</w:t>
        </w:r>
      </w:hyperlink>
      <w:r>
        <w:rPr>
          <w:rFonts w:ascii="Arial" w:hAnsi="Arial" w:cs="Arial"/>
          <w:sz w:val="20"/>
        </w:rPr>
        <w:t xml:space="preserve"> and </w:t>
      </w:r>
      <w:hyperlink r:id="rId25" w:history="1">
        <w:r w:rsidRPr="00D5346C">
          <w:rPr>
            <w:rStyle w:val="Hyperlink"/>
            <w:rFonts w:ascii="Arial" w:hAnsi="Arial" w:cs="Arial"/>
            <w:sz w:val="20"/>
          </w:rPr>
          <w:t>oceans and coral reefs site</w:t>
        </w:r>
      </w:hyperlink>
      <w:r>
        <w:rPr>
          <w:rStyle w:val="apple-style-span"/>
          <w:rFonts w:ascii="Arial" w:hAnsi="Arial" w:cs="Arial"/>
          <w:color w:val="000000"/>
          <w:sz w:val="20"/>
        </w:rPr>
        <w:t>, Magic Porthole</w:t>
      </w:r>
      <w:r w:rsidRPr="002B344E">
        <w:rPr>
          <w:rFonts w:ascii="Arial" w:hAnsi="Arial" w:cs="Arial"/>
          <w:sz w:val="20"/>
        </w:rPr>
        <w:t>.  She is executive producer of more than 20 television documentaries, many of which have won awards and have been broadcast in many countries.  This publication originated from a syllabus on water and sanitation she prepared at the invitation of Yale School of Public Health which was the basis of subsequent lectures she gave at both Yale and at the Columbia Mailman School of Public Health. She is a generalist whose early medical work included a discovery while doing cancer research and co-authoring a paper for the Journal of Diabetes. Her background in medical, scientific, environmental and other areas provides her with an appreciation of the interconnectedness of many subjects.</w:t>
      </w:r>
    </w:p>
    <w:p w:rsidR="00F0132F" w:rsidRPr="008345AD" w:rsidRDefault="00F0132F" w:rsidP="008345AD">
      <w:pPr>
        <w:pStyle w:val="NormalWeb"/>
        <w:shd w:val="clear" w:color="auto" w:fill="FFFFFF"/>
        <w:jc w:val="center"/>
        <w:rPr>
          <w:rFonts w:ascii="Arial" w:hAnsi="Arial" w:cs="Arial"/>
          <w:sz w:val="20"/>
        </w:rPr>
      </w:pPr>
      <w:r w:rsidRPr="008345AD">
        <w:rPr>
          <w:rFonts w:ascii="Arial" w:hAnsi="Arial" w:cs="Arial"/>
          <w:sz w:val="20"/>
        </w:rPr>
        <w:t xml:space="preserve">Janine Selendy discusses her history, work, and aspirations in a live interview hosted on the </w:t>
      </w:r>
      <w:r>
        <w:rPr>
          <w:rFonts w:ascii="Arial" w:hAnsi="Arial" w:cs="Arial"/>
          <w:sz w:val="20"/>
        </w:rPr>
        <w:t>W</w:t>
      </w:r>
      <w:r w:rsidRPr="008345AD">
        <w:rPr>
          <w:rFonts w:ascii="Arial" w:hAnsi="Arial" w:cs="Arial"/>
          <w:sz w:val="20"/>
        </w:rPr>
        <w:t>eb</w:t>
      </w:r>
      <w:r>
        <w:rPr>
          <w:rFonts w:ascii="Arial" w:hAnsi="Arial" w:cs="Arial"/>
          <w:sz w:val="20"/>
        </w:rPr>
        <w:t xml:space="preserve"> </w:t>
      </w:r>
      <w:r w:rsidRPr="008345AD">
        <w:rPr>
          <w:rFonts w:ascii="Arial" w:hAnsi="Arial" w:cs="Arial"/>
          <w:sz w:val="20"/>
        </w:rPr>
        <w:t xml:space="preserve">site VoiceAmerica.com. Listen and download the MP3 </w:t>
      </w:r>
      <w:hyperlink r:id="rId26" w:history="1">
        <w:r w:rsidRPr="008345AD">
          <w:rPr>
            <w:rFonts w:ascii="Arial" w:hAnsi="Arial" w:cs="Arial"/>
            <w:color w:val="1C6BCE"/>
            <w:sz w:val="20"/>
            <w:u w:val="single"/>
          </w:rPr>
          <w:t>here</w:t>
        </w:r>
      </w:hyperlink>
      <w:r w:rsidRPr="008345AD">
        <w:rPr>
          <w:rFonts w:ascii="Arial" w:hAnsi="Arial" w:cs="Arial"/>
          <w:sz w:val="20"/>
        </w:rPr>
        <w:t>.</w:t>
      </w:r>
    </w:p>
    <w:p w:rsidR="00F0132F" w:rsidRDefault="00F0132F" w:rsidP="00ED213F">
      <w:pPr>
        <w:autoSpaceDE w:val="0"/>
        <w:autoSpaceDN w:val="0"/>
        <w:adjustRightInd w:val="0"/>
        <w:spacing w:after="0" w:line="240" w:lineRule="auto"/>
        <w:rPr>
          <w:rFonts w:ascii="Arial" w:hAnsi="Arial" w:cs="Arial"/>
          <w:sz w:val="20"/>
        </w:rPr>
      </w:pPr>
    </w:p>
    <w:p w:rsidR="00F0132F" w:rsidRPr="005C59E7" w:rsidRDefault="00F0132F" w:rsidP="00F14A5C">
      <w:pPr>
        <w:pStyle w:val="Heading1"/>
        <w:spacing w:line="240" w:lineRule="auto"/>
        <w:jc w:val="both"/>
        <w:rPr>
          <w:rFonts w:ascii="Arial" w:hAnsi="Arial" w:cs="Arial"/>
          <w:sz w:val="24"/>
        </w:rPr>
      </w:pPr>
      <w:r w:rsidRPr="005C59E7">
        <w:rPr>
          <w:rFonts w:ascii="Arial" w:hAnsi="Arial" w:cs="Arial"/>
          <w:sz w:val="24"/>
        </w:rPr>
        <w:t xml:space="preserve">About Wiley-Blackwell: </w:t>
      </w:r>
    </w:p>
    <w:p w:rsidR="00F0132F" w:rsidRPr="002B344E" w:rsidRDefault="00F0132F" w:rsidP="00F14A5C">
      <w:pPr>
        <w:spacing w:after="0" w:line="240" w:lineRule="auto"/>
        <w:jc w:val="both"/>
        <w:rPr>
          <w:rFonts w:ascii="Arial" w:hAnsi="Arial" w:cs="Arial"/>
          <w:b/>
          <w:bCs/>
          <w:sz w:val="20"/>
        </w:rPr>
      </w:pPr>
      <w:r w:rsidRPr="002B344E">
        <w:rPr>
          <w:rFonts w:ascii="Arial" w:hAnsi="Arial" w:cs="Arial"/>
          <w:sz w:val="20"/>
        </w:rPr>
        <w:t xml:space="preserve">Wiley-Blackwell is the international scientific, technical, medical and scholarly publishing business of John Wiley &amp; Sons, with strengths in every major academic and professional field and partnerships with many of the world’s leading societies. Wiley-Blackwell publishes over 1,500 peer-reviewed journals as well as 1,500+ new books annually in print and online, as well as databases, major reference works and laboratory protocols. For more information, please visit </w:t>
      </w:r>
      <w:hyperlink r:id="rId27" w:history="1">
        <w:r w:rsidRPr="002B344E">
          <w:rPr>
            <w:rStyle w:val="Hyperlink"/>
            <w:rFonts w:ascii="Arial" w:hAnsi="Arial" w:cs="Arial"/>
            <w:color w:val="0070C0"/>
            <w:sz w:val="20"/>
          </w:rPr>
          <w:t>www.wiley.com</w:t>
        </w:r>
      </w:hyperlink>
    </w:p>
    <w:p w:rsidR="00F0132F" w:rsidRDefault="00F0132F" w:rsidP="00A150CA">
      <w:pPr>
        <w:rPr>
          <w:lang w:eastAsia="en-US"/>
        </w:rPr>
      </w:pPr>
    </w:p>
    <w:p w:rsidR="00F0132F" w:rsidRPr="005C59E7" w:rsidRDefault="00F0132F" w:rsidP="00FC22AE">
      <w:pPr>
        <w:spacing w:after="0" w:line="240" w:lineRule="auto"/>
        <w:rPr>
          <w:rFonts w:ascii="Arial" w:hAnsi="Arial" w:cs="Arial"/>
          <w:b/>
          <w:color w:val="1F1FFF"/>
          <w:sz w:val="24"/>
        </w:rPr>
      </w:pPr>
      <w:r w:rsidRPr="005C59E7">
        <w:rPr>
          <w:rFonts w:ascii="Arial" w:hAnsi="Arial" w:cs="Arial"/>
          <w:b/>
          <w:color w:val="1F1FFF"/>
          <w:sz w:val="24"/>
        </w:rPr>
        <w:t>Reviews:</w:t>
      </w:r>
    </w:p>
    <w:p w:rsidR="00F0132F" w:rsidRPr="005C59E7" w:rsidRDefault="00F0132F" w:rsidP="00FC22AE">
      <w:pPr>
        <w:spacing w:before="100" w:beforeAutospacing="1" w:after="100" w:afterAutospacing="1" w:line="240" w:lineRule="auto"/>
        <w:rPr>
          <w:rFonts w:ascii="Arial" w:hAnsi="Arial" w:cs="Arial"/>
          <w:sz w:val="20"/>
        </w:rPr>
      </w:pPr>
      <w:r w:rsidRPr="005C59E7">
        <w:rPr>
          <w:rFonts w:ascii="Arial" w:hAnsi="Arial" w:cs="Arial"/>
          <w:sz w:val="20"/>
        </w:rPr>
        <w:t xml:space="preserve">"In 2010, the United Nations recognised the human right to water and sanitation. This was a major achievement and a huge step forward in the fight to prevent waterborne disease. Janine Selendy has produced a critical tool to help us take the next step forward in understanding the nature and causes of water and sanitation related diseases and in finding real solutions. The human right to water and sanitation is only as good as its implementation. This book leads the way." (Maude Barlow, Senior advisor on water to the 63rd President of the United Nations General Assembly 2008-09, January 2012) </w:t>
      </w:r>
    </w:p>
    <w:p w:rsidR="00F0132F" w:rsidRPr="00EC3022" w:rsidRDefault="00F0132F" w:rsidP="00D6421A">
      <w:pPr>
        <w:spacing w:before="100" w:beforeAutospacing="1" w:after="100" w:afterAutospacing="1" w:line="240" w:lineRule="auto"/>
        <w:rPr>
          <w:rFonts w:ascii="Arial" w:hAnsi="Arial" w:cs="Arial"/>
          <w:sz w:val="20"/>
        </w:rPr>
      </w:pPr>
      <w:r w:rsidRPr="005C59E7">
        <w:rPr>
          <w:rFonts w:ascii="Arial" w:hAnsi="Arial" w:cs="Arial"/>
          <w:sz w:val="20"/>
        </w:rPr>
        <w:t>“This is a truly interdisciplinary book and reflects really well the need to work across scientific boundaries, and I think shows what can be achieved through collaboration.”  (</w:t>
      </w:r>
      <w:hyperlink r:id="rId28" w:history="1">
        <w:r w:rsidRPr="005C59E7">
          <w:rPr>
            <w:rFonts w:ascii="Arial" w:hAnsi="Arial" w:cs="Arial"/>
            <w:i/>
            <w:iCs/>
            <w:sz w:val="20"/>
            <w:u w:val="single"/>
          </w:rPr>
          <w:t>Society for General Microbiology</w:t>
        </w:r>
      </w:hyperlink>
      <w:r w:rsidRPr="005C59E7">
        <w:rPr>
          <w:rFonts w:ascii="Arial" w:hAnsi="Arial" w:cs="Arial"/>
          <w:sz w:val="20"/>
        </w:rPr>
        <w:t xml:space="preserve">, 15 </w:t>
      </w:r>
      <w:r w:rsidRPr="00EC3022">
        <w:rPr>
          <w:rFonts w:ascii="Arial" w:hAnsi="Arial" w:cs="Arial"/>
          <w:sz w:val="20"/>
        </w:rPr>
        <w:t>May 2012).</w:t>
      </w:r>
    </w:p>
    <w:p w:rsidR="00F0132F" w:rsidRPr="00EC3022" w:rsidRDefault="00F0132F" w:rsidP="00EC3022">
      <w:pPr>
        <w:spacing w:after="0" w:line="240" w:lineRule="auto"/>
        <w:rPr>
          <w:rFonts w:ascii="Arial" w:hAnsi="Arial" w:cs="Arial"/>
          <w:sz w:val="20"/>
        </w:rPr>
      </w:pPr>
      <w:r w:rsidRPr="00EC3022">
        <w:rPr>
          <w:rFonts w:ascii="Arial" w:hAnsi="Arial" w:cs="Arial"/>
          <w:sz w:val="20"/>
        </w:rPr>
        <w:t xml:space="preserve">“The book is certainly an excellent resource for anyone interested in health in developing countries. Best wishes with the next steps on the supplementary material and all your efforts.” (Wafaie Fawzi, Richard Saltonstall Professor of Population Sciences, and Professor of Nutrition, </w:t>
      </w:r>
      <w:r w:rsidRPr="00EC3022">
        <w:rPr>
          <w:rFonts w:ascii="Arial" w:hAnsi="Arial" w:cs="Arial"/>
          <w:sz w:val="20"/>
        </w:rPr>
        <w:tab/>
        <w:t xml:space="preserve">Epidemiology, and Global Health, and Chair, Department of Global Health </w:t>
      </w:r>
      <w:r w:rsidRPr="00EC3022">
        <w:rPr>
          <w:rFonts w:ascii="Arial" w:hAnsi="Arial" w:cs="Arial"/>
          <w:sz w:val="20"/>
        </w:rPr>
        <w:tab/>
        <w:t>and Population, Harvard School of Public Health, 28 September 2012)</w:t>
      </w:r>
    </w:p>
    <w:p w:rsidR="00F0132F" w:rsidRPr="00EC3022" w:rsidRDefault="00F0132F" w:rsidP="00EC3022">
      <w:pPr>
        <w:spacing w:after="0" w:line="240" w:lineRule="auto"/>
        <w:rPr>
          <w:rStyle w:val="apple-style-span"/>
          <w:rFonts w:cs="Cordia New"/>
        </w:rPr>
      </w:pPr>
      <w:r w:rsidRPr="00EC3022">
        <w:rPr>
          <w:rStyle w:val="apple-style-span"/>
          <w:rFonts w:ascii="Arial" w:hAnsi="Arial" w:cs="Arial"/>
          <w:color w:val="000000"/>
          <w:sz w:val="20"/>
        </w:rPr>
        <w:t xml:space="preserve"> </w:t>
      </w:r>
    </w:p>
    <w:p w:rsidR="00F0132F" w:rsidRPr="005C59E7" w:rsidRDefault="00F0132F" w:rsidP="00EC3022">
      <w:pPr>
        <w:spacing w:after="0" w:line="240" w:lineRule="auto"/>
        <w:rPr>
          <w:rFonts w:ascii="Arial" w:hAnsi="Arial" w:cs="Arial"/>
          <w:sz w:val="20"/>
        </w:rPr>
      </w:pPr>
      <w:r w:rsidRPr="005C59E7">
        <w:rPr>
          <w:rStyle w:val="apple-style-span"/>
          <w:rFonts w:ascii="Arial" w:hAnsi="Arial" w:cs="Arial"/>
          <w:color w:val="000000"/>
          <w:sz w:val="20"/>
        </w:rPr>
        <w:t>“…it is wonderful how much you have included and how valuable this should be to people working in so many disciplines. And I loved your DVDs---great stories and well produced.  Most of all, I think people all over the world will be able to relate to them.”  (David Ellis, Ph.D., President Emeritus, Museum of Science, Boston</w:t>
      </w:r>
      <w:r w:rsidRPr="005C59E7">
        <w:rPr>
          <w:rFonts w:ascii="Arial" w:hAnsi="Arial" w:cs="Arial"/>
          <w:sz w:val="20"/>
        </w:rPr>
        <w:t xml:space="preserve"> )</w:t>
      </w:r>
    </w:p>
    <w:p w:rsidR="00F0132F" w:rsidRPr="005C59E7" w:rsidRDefault="00F0132F" w:rsidP="00FC22AE">
      <w:pPr>
        <w:spacing w:after="0" w:line="240" w:lineRule="auto"/>
        <w:rPr>
          <w:rFonts w:ascii="Arial" w:hAnsi="Arial" w:cs="Arial"/>
          <w:sz w:val="20"/>
        </w:rPr>
      </w:pPr>
    </w:p>
    <w:p w:rsidR="00F0132F" w:rsidRPr="005C59E7" w:rsidRDefault="00F0132F" w:rsidP="00FC22AE">
      <w:pPr>
        <w:spacing w:after="0" w:line="240" w:lineRule="auto"/>
        <w:rPr>
          <w:rFonts w:ascii="Arial" w:hAnsi="Arial" w:cs="Arial"/>
          <w:sz w:val="20"/>
        </w:rPr>
      </w:pPr>
      <w:r w:rsidRPr="005C59E7">
        <w:rPr>
          <w:rFonts w:ascii="Arial" w:hAnsi="Arial" w:cs="Arial"/>
          <w:sz w:val="20"/>
        </w:rPr>
        <w:t xml:space="preserve">"This book will promote integrated studies/research on water, sanitation-related diseases and the environment and will contribute to theoretical and practical respects of interventions and preventive measures, and therefore lead to a better life quality - for millions." (Yaqian Zhao, 2011 Centre for Water Resources Research, University College Dublin, 1 December 2011) </w:t>
      </w:r>
    </w:p>
    <w:p w:rsidR="00F0132F" w:rsidRPr="005C59E7" w:rsidRDefault="00F0132F" w:rsidP="00FC22AE">
      <w:pPr>
        <w:spacing w:before="100" w:beforeAutospacing="1" w:after="100" w:afterAutospacing="1" w:line="240" w:lineRule="auto"/>
        <w:rPr>
          <w:rFonts w:ascii="Arial" w:hAnsi="Arial" w:cs="Arial"/>
          <w:sz w:val="20"/>
        </w:rPr>
      </w:pPr>
      <w:r w:rsidRPr="005C59E7">
        <w:rPr>
          <w:rFonts w:ascii="Arial" w:hAnsi="Arial" w:cs="Arial"/>
          <w:sz w:val="20"/>
        </w:rPr>
        <w:t xml:space="preserve">"Written by experts from the fields of public health, medicine, epidemiology, environmental health, climate change, environmental engineering, and population research, this authoritative volume provides a thorough understanding of the interconnection among many factors linked to water related diseases, sanitation, and hygiene." (Miss Eco Glam, 1 October 2011) </w:t>
      </w:r>
    </w:p>
    <w:p w:rsidR="00F0132F" w:rsidRPr="005C59E7" w:rsidRDefault="00F0132F" w:rsidP="00FC22AE">
      <w:pPr>
        <w:rPr>
          <w:rFonts w:ascii="Arial" w:hAnsi="Arial" w:cs="Arial"/>
          <w:sz w:val="20"/>
        </w:rPr>
      </w:pPr>
      <w:r w:rsidRPr="005C59E7">
        <w:rPr>
          <w:rFonts w:ascii="Arial" w:hAnsi="Arial" w:cs="Arial"/>
          <w:bCs/>
          <w:sz w:val="20"/>
        </w:rPr>
        <w:t xml:space="preserve"> “Congratulations on your book. This is a wonderful achievement and I am sure will encourage students to enter the field of global environmental health</w:t>
      </w:r>
      <w:r w:rsidRPr="005C59E7">
        <w:rPr>
          <w:rFonts w:ascii="Arial" w:hAnsi="Arial" w:cs="Arial"/>
          <w:sz w:val="20"/>
        </w:rPr>
        <w:t>.</w:t>
      </w:r>
      <w:r w:rsidRPr="005C59E7">
        <w:rPr>
          <w:rFonts w:ascii="Arial" w:hAnsi="Arial" w:cs="Arial"/>
          <w:bCs/>
          <w:sz w:val="20"/>
        </w:rPr>
        <w:t>” (Michael H. Merson, M.D</w:t>
      </w:r>
      <w:r w:rsidRPr="005C59E7">
        <w:rPr>
          <w:rFonts w:ascii="Arial" w:hAnsi="Arial" w:cs="Arial"/>
          <w:b/>
          <w:bCs/>
          <w:sz w:val="20"/>
        </w:rPr>
        <w:t xml:space="preserve">., </w:t>
      </w:r>
      <w:r w:rsidRPr="005C59E7">
        <w:rPr>
          <w:rFonts w:ascii="Arial" w:hAnsi="Arial" w:cs="Arial"/>
          <w:bCs/>
          <w:sz w:val="20"/>
        </w:rPr>
        <w:t>F</w:t>
      </w:r>
      <w:r w:rsidRPr="005C59E7">
        <w:rPr>
          <w:rFonts w:ascii="Arial" w:hAnsi="Arial" w:cs="Arial"/>
          <w:sz w:val="20"/>
        </w:rPr>
        <w:t>ounding Director, Duke Global Health Institute, Wolfgang Joklik Professor of Global Health, and Professor of Medicine, Community and Family Medicine, and Public Policy at Duke University and Vice Chancellor for Duke-National University of Singapore.)</w:t>
      </w:r>
    </w:p>
    <w:p w:rsidR="00F0132F" w:rsidRPr="005C59E7" w:rsidRDefault="00F0132F" w:rsidP="00FC22AE">
      <w:pPr>
        <w:rPr>
          <w:rStyle w:val="apple-style-span"/>
          <w:rFonts w:cs="Cordia New"/>
        </w:rPr>
      </w:pPr>
      <w:r w:rsidRPr="005C59E7">
        <w:rPr>
          <w:rFonts w:ascii="Arial" w:hAnsi="Arial" w:cs="Arial"/>
          <w:sz w:val="20"/>
        </w:rPr>
        <w:t>“</w:t>
      </w:r>
      <w:r w:rsidRPr="005C59E7">
        <w:rPr>
          <w:rStyle w:val="apple-style-span"/>
          <w:rFonts w:ascii="Arial" w:hAnsi="Arial" w:cs="Arial"/>
          <w:color w:val="000000"/>
          <w:sz w:val="20"/>
        </w:rPr>
        <w:t>Great Resource: This book is an excellent compilation of papers by authoritative authors on crucial environmental issues today. As the author of one chapter, I may be a bit biased, but I can say without equivocation that the authors of the other chapters have written excellent summaries of the environmental issues they address. Janine Selendy, editor of this volume, has done a masterful job of planning this volume and putting it together. Congratulations to her on a job well-done. This is a valuable book for anyone wishing to obtain an overview of today's environmental issues.” (Edward Dodge, M.D., M.P.H., Visiting Lecturer, Faculty of Health Sciences, Africa University, Mutare, Zimbabwe and Courtesy Clinical Associate Professor, Department of Community Health and Family Medicine, University of Florida College of Medicine)</w:t>
      </w:r>
    </w:p>
    <w:p w:rsidR="00F0132F" w:rsidRPr="005C59E7" w:rsidRDefault="00F0132F" w:rsidP="00FC22AE">
      <w:pPr>
        <w:rPr>
          <w:rFonts w:ascii="Arial" w:hAnsi="Arial" w:cs="Arial"/>
          <w:sz w:val="20"/>
        </w:rPr>
      </w:pPr>
      <w:r w:rsidRPr="005C59E7">
        <w:rPr>
          <w:rStyle w:val="apple-style-span"/>
          <w:rFonts w:ascii="Arial" w:hAnsi="Arial" w:cs="Arial"/>
          <w:color w:val="000000"/>
          <w:sz w:val="20"/>
        </w:rPr>
        <w:t xml:space="preserve">“Valuable Contribution: In order to responsibly use and protect this vast resource it is imperative to understand and appreciate the array of issues involved. This book provides a comprehensive view of all of the aspects regarding the earth's water supply. Janine Selendy has put together an excellent collection of pieces covering these topics exploring them in depth. I gained a great deal of insight into a variety subjects that I was not very familiar with prior to reading this book. It is an honor to be included as an author with such an impressive group of people. (Gretchen Welfinger-Smith, M.S. Institute for Health and the Environment, School of Public Health, State University at Albany) </w:t>
      </w:r>
    </w:p>
    <w:p w:rsidR="00F0132F" w:rsidRPr="004605E6" w:rsidRDefault="00F0132F" w:rsidP="00A150CA">
      <w:pPr>
        <w:rPr>
          <w:rFonts w:ascii="Arial" w:hAnsi="Arial" w:cs="Arial"/>
          <w:sz w:val="20"/>
          <w:lang w:eastAsia="en-US"/>
        </w:rPr>
      </w:pPr>
    </w:p>
    <w:sectPr w:rsidR="00F0132F" w:rsidRPr="004605E6" w:rsidSect="00212951">
      <w:pgSz w:w="12240" w:h="15840"/>
      <w:pgMar w:top="1440" w:right="1440" w:bottom="1440" w:left="144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F0132F" w:rsidRDefault="00F0132F" w:rsidP="00A150CA">
      <w:pPr>
        <w:spacing w:after="0" w:line="240" w:lineRule="auto"/>
      </w:pPr>
      <w:r>
        <w:separator/>
      </w:r>
    </w:p>
  </w:endnote>
  <w:endnote w:type="continuationSeparator" w:id="1">
    <w:p w:rsidR="00F0132F" w:rsidRDefault="00F0132F" w:rsidP="00A150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00100" w:usb3="00000000" w:csb0="80000000" w:csb1="00000000"/>
  </w:font>
  <w:font w:name="Times New Roman">
    <w:altName w:val="1ÙÅÁ"/>
    <w:panose1 w:val="02020603050405020304"/>
    <w:charset w:val="00"/>
    <w:family w:val="auto"/>
    <w:pitch w:val="variable"/>
    <w:sig w:usb0="03000000" w:usb1="00000000" w:usb2="00000000" w:usb3="00000000" w:csb0="00000001" w:csb1="00000000"/>
  </w:font>
  <w:font w:name="Courier New">
    <w:panose1 w:val="02070309020205020404"/>
    <w:charset w:val="00"/>
    <w:family w:val="auto"/>
    <w:pitch w:val="variable"/>
    <w:sig w:usb0="03000000" w:usb1="00000000" w:usb2="00000000" w:usb3="00000000" w:csb0="00000001" w:csb1="00000000"/>
  </w:font>
  <w:font w:name="Wingdings">
    <w:panose1 w:val="05020102010804080708"/>
    <w:charset w:val="02"/>
    <w:family w:val="auto"/>
    <w:pitch w:val="variable"/>
    <w:sig w:usb0="00000000" w:usb1="00000000" w:usb2="00000100" w:usb3="00000000" w:csb0="80000000" w:csb1="00000000"/>
  </w:font>
  <w:font w:name="Calibri">
    <w:panose1 w:val="020F0502020204030204"/>
    <w:charset w:val="00"/>
    <w:family w:val="auto"/>
    <w:pitch w:val="variable"/>
    <w:sig w:usb0="03000000" w:usb1="00000000" w:usb2="00000000" w:usb3="00000000" w:csb0="00000001" w:csb1="00000000"/>
  </w:font>
  <w:font w:name="宋体">
    <w:panose1 w:val="00000000000000000000"/>
    <w:charset w:val="86"/>
    <w:family w:val="auto"/>
    <w:notTrueType/>
    <w:pitch w:val="variable"/>
    <w:sig w:usb0="01000001" w:usb1="080E0000" w:usb2="0E040011" w:usb3="00000000" w:csb0="00040000" w:csb1="00000000"/>
  </w:font>
  <w:font w:name="Cordia New">
    <w:panose1 w:val="00000000000000000000"/>
    <w:charset w:val="00"/>
    <w:family w:val="swiss"/>
    <w:notTrueType/>
    <w:pitch w:val="variable"/>
    <w:sig w:usb0="00000003" w:usb1="00000000" w:usb2="00000000" w:usb3="00000000" w:csb0="00000001" w:csb1="00000000"/>
  </w:font>
  <w:font w:name="Cambria">
    <w:panose1 w:val="02040503050406030204"/>
    <w:charset w:val="00"/>
    <w:family w:val="auto"/>
    <w:pitch w:val="variable"/>
    <w:sig w:usb0="03000000" w:usb1="00000000" w:usb2="00000000" w:usb3="00000000" w:csb0="00000001" w:csb1="00000000"/>
  </w:font>
  <w:font w:name="SimSun">
    <w:altName w:val="??"/>
    <w:panose1 w:val="00000000000000000000"/>
    <w:charset w:val="86"/>
    <w:family w:val="auto"/>
    <w:notTrueType/>
    <w:pitch w:val="variable"/>
    <w:sig w:usb0="00000001" w:usb1="080E0000" w:usb2="00000010" w:usb3="00000000" w:csb0="00040000" w:csb1="00000000"/>
  </w:font>
  <w:font w:name="Angsana New">
    <w:panose1 w:val="00000000000000000000"/>
    <w:charset w:val="00"/>
    <w:family w:val="roman"/>
    <w:notTrueType/>
    <w:pitch w:val="variable"/>
    <w:sig w:usb0="00000003" w:usb1="00000000" w:usb2="00000000" w:usb3="00000000" w:csb0="00000001" w:csb1="00000000"/>
  </w:font>
  <w:font w:name="Garamond">
    <w:panose1 w:val="02020404030301010803"/>
    <w:charset w:val="00"/>
    <w:family w:val="auto"/>
    <w:pitch w:val="variable"/>
    <w:sig w:usb0="03000000" w:usb1="00000000" w:usb2="00000000" w:usb3="00000000" w:csb0="00000001" w:csb1="00000000"/>
  </w:font>
  <w:font w:name="Tahoma">
    <w:panose1 w:val="020B0604030504040204"/>
    <w:charset w:val="00"/>
    <w:family w:val="auto"/>
    <w:pitch w:val="variable"/>
    <w:sig w:usb0="03000000" w:usb1="00000000" w:usb2="00000000" w:usb3="00000000" w:csb0="00000001" w:csb1="00000000"/>
  </w:font>
  <w:font w:name="Minion Pro">
    <w:panose1 w:val="00000000000000000000"/>
    <w:charset w:val="00"/>
    <w:family w:val="roman"/>
    <w:notTrueType/>
    <w:pitch w:val="variable"/>
    <w:sig w:usb0="00000003" w:usb1="00000000" w:usb2="00000000" w:usb3="00000000" w:csb0="00000001" w:csb1="00000000"/>
  </w:font>
  <w:font w:name="Batang">
    <w:altName w:val="??"/>
    <w:panose1 w:val="00000000000000000000"/>
    <w:charset w:val="81"/>
    <w:family w:val="roman"/>
    <w:notTrueType/>
    <w:pitch w:val="variable"/>
    <w:sig w:usb0="00000001" w:usb1="09060000" w:usb2="00000010" w:usb3="00000000" w:csb0="00080000" w:csb1="00000000"/>
  </w:font>
  <w:font w:name="Arial">
    <w:panose1 w:val="020B0604020202020204"/>
    <w:charset w:val="00"/>
    <w:family w:val="auto"/>
    <w:pitch w:val="variable"/>
    <w:sig w:usb0="03000000" w:usb1="00000000" w:usb2="00000000" w:usb3="00000000" w:csb0="00000001" w:csb1="00000000"/>
  </w:font>
  <w:font w:name="Corbel">
    <w:panose1 w:val="020B0503020204020204"/>
    <w:charset w:val="00"/>
    <w:family w:val="auto"/>
    <w:pitch w:val="variable"/>
    <w:sig w:usb0="03000000"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F0132F" w:rsidRDefault="00F0132F" w:rsidP="00A150CA">
      <w:pPr>
        <w:spacing w:after="0" w:line="240" w:lineRule="auto"/>
      </w:pPr>
      <w:r>
        <w:separator/>
      </w:r>
    </w:p>
  </w:footnote>
  <w:footnote w:type="continuationSeparator" w:id="1">
    <w:p w:rsidR="00F0132F" w:rsidRDefault="00F0132F" w:rsidP="00A150CA">
      <w:pPr>
        <w:spacing w:after="0" w:line="240" w:lineRule="auto"/>
      </w:pPr>
      <w:r>
        <w:continuationSeparator/>
      </w:r>
    </w:p>
  </w:footnote>
</w:footnotes>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1D503798"/>
    <w:multiLevelType w:val="hybridMultilevel"/>
    <w:tmpl w:val="208C1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FDA2FA9"/>
    <w:multiLevelType w:val="hybridMultilevel"/>
    <w:tmpl w:val="2AD69B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5"/>
  <w:doNotTrackMoves/>
  <w:defaultTabStop w:val="720"/>
  <w:doNotHyphenateCaps/>
  <w:characterSpacingControl w:val="doNotCompress"/>
  <w:savePreviewPicture/>
  <w:doNotValidateAgainstSchema/>
  <w:doNotDemarcateInvalidXml/>
  <w:footnotePr>
    <w:footnote w:id="0"/>
    <w:footnote w:id="1"/>
  </w:footnotePr>
  <w:endnotePr>
    <w:endnote w:id="0"/>
    <w:endnote w:id="1"/>
  </w:endnotePr>
  <w:compat>
    <w:applyBreakingRules/>
    <w:useFELayout/>
    <w:useNormalStyleForList/>
    <w:doNotUseIndentAsNumberingTabStop/>
    <w:useAltKinsokuLineBreakRules/>
    <w:allowSpaceOfSameStyleInTable/>
    <w:doNotSuppressIndentation/>
    <w:doNotAutofitConstrainedTables/>
    <w:autofitToFirstFixedWidthCell/>
    <w:underlineTabInNumList/>
    <w:displayHangulFixedWidth/>
    <w:doNotVertAlignCellWithSp/>
    <w:doNotBreakConstrainedForcedTable/>
    <w:doNotVertAlignInTxbx/>
    <w:useAnsiKerningPairs/>
    <w:cachedColBalance/>
    <w:splitPgBreakAndParaMark/>
  </w:compat>
  <w:rsids>
    <w:rsidRoot w:val="00A150CA"/>
    <w:rsid w:val="000440FA"/>
    <w:rsid w:val="00067454"/>
    <w:rsid w:val="00091C89"/>
    <w:rsid w:val="000A219F"/>
    <w:rsid w:val="000E7DC7"/>
    <w:rsid w:val="00115300"/>
    <w:rsid w:val="00116081"/>
    <w:rsid w:val="00141286"/>
    <w:rsid w:val="00145E00"/>
    <w:rsid w:val="00170DEC"/>
    <w:rsid w:val="00176776"/>
    <w:rsid w:val="001A32E3"/>
    <w:rsid w:val="001B0F67"/>
    <w:rsid w:val="001B1C63"/>
    <w:rsid w:val="001B5B9E"/>
    <w:rsid w:val="001E5CE5"/>
    <w:rsid w:val="001E5D16"/>
    <w:rsid w:val="001F0DB0"/>
    <w:rsid w:val="002110F9"/>
    <w:rsid w:val="00212951"/>
    <w:rsid w:val="0024448C"/>
    <w:rsid w:val="00274B07"/>
    <w:rsid w:val="002A448E"/>
    <w:rsid w:val="002B344E"/>
    <w:rsid w:val="002C4DD9"/>
    <w:rsid w:val="0033458E"/>
    <w:rsid w:val="00334809"/>
    <w:rsid w:val="0036795C"/>
    <w:rsid w:val="00387BBB"/>
    <w:rsid w:val="003C1DEE"/>
    <w:rsid w:val="003C48C2"/>
    <w:rsid w:val="003D057A"/>
    <w:rsid w:val="003E092D"/>
    <w:rsid w:val="003E0D89"/>
    <w:rsid w:val="00410302"/>
    <w:rsid w:val="004328CE"/>
    <w:rsid w:val="00445047"/>
    <w:rsid w:val="004605E6"/>
    <w:rsid w:val="0046793C"/>
    <w:rsid w:val="004761CF"/>
    <w:rsid w:val="004C4F84"/>
    <w:rsid w:val="005033A5"/>
    <w:rsid w:val="00526ADC"/>
    <w:rsid w:val="00575CB0"/>
    <w:rsid w:val="005808F5"/>
    <w:rsid w:val="005C59E7"/>
    <w:rsid w:val="00604387"/>
    <w:rsid w:val="00621221"/>
    <w:rsid w:val="00642D65"/>
    <w:rsid w:val="00661E71"/>
    <w:rsid w:val="006661A2"/>
    <w:rsid w:val="00686B04"/>
    <w:rsid w:val="006906DC"/>
    <w:rsid w:val="006A3155"/>
    <w:rsid w:val="006A55D2"/>
    <w:rsid w:val="006E1958"/>
    <w:rsid w:val="00716A52"/>
    <w:rsid w:val="0073503B"/>
    <w:rsid w:val="00735539"/>
    <w:rsid w:val="007617D8"/>
    <w:rsid w:val="007722E0"/>
    <w:rsid w:val="00781B9E"/>
    <w:rsid w:val="00793FFC"/>
    <w:rsid w:val="0081124F"/>
    <w:rsid w:val="008336DE"/>
    <w:rsid w:val="008345AD"/>
    <w:rsid w:val="00835EA5"/>
    <w:rsid w:val="008366B6"/>
    <w:rsid w:val="008A56F1"/>
    <w:rsid w:val="008A7620"/>
    <w:rsid w:val="008E247F"/>
    <w:rsid w:val="008E4A14"/>
    <w:rsid w:val="009052F5"/>
    <w:rsid w:val="009257C2"/>
    <w:rsid w:val="00925A30"/>
    <w:rsid w:val="00961BDE"/>
    <w:rsid w:val="009703D1"/>
    <w:rsid w:val="00976929"/>
    <w:rsid w:val="009C5202"/>
    <w:rsid w:val="009F21AC"/>
    <w:rsid w:val="009F278A"/>
    <w:rsid w:val="009F3B58"/>
    <w:rsid w:val="00A150CA"/>
    <w:rsid w:val="00A44B0E"/>
    <w:rsid w:val="00AB09BA"/>
    <w:rsid w:val="00AC46AD"/>
    <w:rsid w:val="00AD73ED"/>
    <w:rsid w:val="00AE2F0B"/>
    <w:rsid w:val="00B1474F"/>
    <w:rsid w:val="00B17822"/>
    <w:rsid w:val="00B24090"/>
    <w:rsid w:val="00B24E95"/>
    <w:rsid w:val="00B24F94"/>
    <w:rsid w:val="00B42D75"/>
    <w:rsid w:val="00B45C57"/>
    <w:rsid w:val="00B509FC"/>
    <w:rsid w:val="00B93DE8"/>
    <w:rsid w:val="00BA109E"/>
    <w:rsid w:val="00BB1F8A"/>
    <w:rsid w:val="00BD0FB0"/>
    <w:rsid w:val="00BD6EA1"/>
    <w:rsid w:val="00BF003C"/>
    <w:rsid w:val="00C62B0D"/>
    <w:rsid w:val="00C704D1"/>
    <w:rsid w:val="00C775A1"/>
    <w:rsid w:val="00CA20DA"/>
    <w:rsid w:val="00CF4AC0"/>
    <w:rsid w:val="00D13202"/>
    <w:rsid w:val="00D5346C"/>
    <w:rsid w:val="00D6352C"/>
    <w:rsid w:val="00D6421A"/>
    <w:rsid w:val="00D82E96"/>
    <w:rsid w:val="00DB1135"/>
    <w:rsid w:val="00E21F9B"/>
    <w:rsid w:val="00E55E71"/>
    <w:rsid w:val="00E6517E"/>
    <w:rsid w:val="00E67114"/>
    <w:rsid w:val="00E7545D"/>
    <w:rsid w:val="00E85CAF"/>
    <w:rsid w:val="00E932B7"/>
    <w:rsid w:val="00EC3022"/>
    <w:rsid w:val="00ED213F"/>
    <w:rsid w:val="00F0132F"/>
    <w:rsid w:val="00F14A5C"/>
    <w:rsid w:val="00F215E3"/>
    <w:rsid w:val="00F27723"/>
    <w:rsid w:val="00F3668A"/>
    <w:rsid w:val="00F90F8D"/>
    <w:rsid w:val="00FC22AE"/>
    <w:rsid w:val="00FC31A8"/>
    <w:rsid w:val="00FD16EE"/>
    <w:rsid w:val="00FE358B"/>
  </w:rsids>
  <m:mathPr>
    <m:mathFont m:val="Times New Roman"/>
    <m:brkBin m:val="before"/>
    <m:brkBinSub m:val="--"/>
    <m:smallFrac m:val="off"/>
    <m:dispDef m:val="off"/>
    <m:lMargin m:val="0"/>
    <m:rMargin m:val="0"/>
    <m:wrapRight/>
    <m:intLim m:val="subSup"/>
    <m:naryLim m:val="subSup"/>
  </m:mathPr>
  <w:uiCompat97To2003/>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ordia New"/>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nhideWhenUsed="0" w:qFormat="1"/>
    <w:lsdException w:name="heading 2" w:uiPriority="9" w:qFormat="1"/>
    <w:lsdException w:name="heading 3" w:semiHidden="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Hyperlink" w:unhideWhenUsed="0"/>
    <w:lsdException w:name="FollowedHyperlink" w:unhideWhenUsed="0"/>
    <w:lsdException w:name="Strong" w:semiHidden="0" w:uiPriority="22" w:unhideWhenUsed="0" w:qFormat="1"/>
    <w:lsdException w:name="Emphasis" w:semiHidden="0" w:uiPriority="20" w:unhideWhenUsed="0" w:qFormat="1"/>
    <w:lsdException w:name="Plain Text" w:unhideWhenUsed="0"/>
    <w:lsdException w:name="Normal (Web)" w:unhideWhenUsed="0"/>
    <w:lsdException w:name="Balloon Text" w:unhideWhenUsed="0"/>
    <w:lsdException w:name="Table Grid" w:semiHidden="0" w:uiPriority="59" w:unhideWhenUsed="0"/>
    <w:lsdException w:name="Placeholder Text" w:unhideWhenUsed="0"/>
    <w:lsdException w:name="No Spacing"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951"/>
    <w:pPr>
      <w:spacing w:after="200" w:line="276" w:lineRule="auto"/>
    </w:pPr>
    <w:rPr>
      <w:sz w:val="22"/>
      <w:szCs w:val="28"/>
      <w:lang w:val="en-GB" w:eastAsia="zh-CN"/>
    </w:rPr>
  </w:style>
  <w:style w:type="paragraph" w:styleId="Heading1">
    <w:name w:val="heading 1"/>
    <w:basedOn w:val="Normal"/>
    <w:next w:val="Normal"/>
    <w:link w:val="Heading1Char"/>
    <w:uiPriority w:val="99"/>
    <w:qFormat/>
    <w:rsid w:val="00F14A5C"/>
    <w:pPr>
      <w:keepNext/>
      <w:spacing w:before="240" w:after="60"/>
      <w:outlineLvl w:val="0"/>
    </w:pPr>
    <w:rPr>
      <w:rFonts w:ascii="Cambria" w:eastAsia="SimSun" w:hAnsi="Cambria" w:cs="Angsana New"/>
      <w:b/>
      <w:bCs/>
      <w:kern w:val="32"/>
      <w:sz w:val="32"/>
      <w:szCs w:val="40"/>
    </w:rPr>
  </w:style>
  <w:style w:type="paragraph" w:styleId="Heading3">
    <w:name w:val="heading 3"/>
    <w:basedOn w:val="Normal"/>
    <w:next w:val="Normal"/>
    <w:link w:val="Heading3Char"/>
    <w:uiPriority w:val="99"/>
    <w:qFormat/>
    <w:rsid w:val="00A150CA"/>
    <w:pPr>
      <w:keepNext/>
      <w:autoSpaceDE w:val="0"/>
      <w:autoSpaceDN w:val="0"/>
      <w:adjustRightInd w:val="0"/>
      <w:spacing w:after="40"/>
      <w:jc w:val="center"/>
      <w:outlineLvl w:val="2"/>
    </w:pPr>
    <w:rPr>
      <w:rFonts w:ascii="Garamond" w:hAnsi="Garamond" w:cs="Times New Roman"/>
      <w:i/>
      <w:iCs/>
      <w:sz w:val="32"/>
      <w:szCs w:val="32"/>
      <w:lang w:val="en-US" w:eastAsia="en-US"/>
    </w:rPr>
  </w:style>
  <w:style w:type="character" w:default="1" w:styleId="DefaultParagraphFont">
    <w:name w:val="Default Paragraph Font"/>
    <w:uiPriority w:val="99"/>
    <w:semiHidden/>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uiPriority w:val="99"/>
    <w:rsid w:val="00F14A5C"/>
    <w:rPr>
      <w:rFonts w:ascii="Cambria" w:eastAsia="SimSun" w:hAnsi="Cambria" w:cs="Angsana New"/>
      <w:b/>
      <w:bCs/>
      <w:kern w:val="32"/>
      <w:sz w:val="40"/>
      <w:lang w:val="en-GB"/>
    </w:rPr>
  </w:style>
  <w:style w:type="character" w:customStyle="1" w:styleId="Heading3Char">
    <w:name w:val="Heading 3 Char"/>
    <w:basedOn w:val="DefaultParagraphFont"/>
    <w:link w:val="Heading3"/>
    <w:uiPriority w:val="99"/>
    <w:rsid w:val="00A150CA"/>
    <w:rPr>
      <w:rFonts w:ascii="Garamond" w:eastAsia="Times New Roman" w:hAnsi="Garamond" w:cs="Times New Roman"/>
      <w:i/>
      <w:iCs/>
      <w:sz w:val="32"/>
      <w:lang w:eastAsia="en-US"/>
    </w:rPr>
  </w:style>
  <w:style w:type="paragraph" w:styleId="Header">
    <w:name w:val="header"/>
    <w:basedOn w:val="Normal"/>
    <w:link w:val="HeaderChar"/>
    <w:uiPriority w:val="99"/>
    <w:semiHidden/>
    <w:rsid w:val="00A150C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A150CA"/>
    <w:rPr>
      <w:rFonts w:cs="Times New Roman"/>
      <w:lang w:val="en-GB"/>
    </w:rPr>
  </w:style>
  <w:style w:type="paragraph" w:styleId="Footer">
    <w:name w:val="footer"/>
    <w:basedOn w:val="Normal"/>
    <w:link w:val="FooterChar"/>
    <w:uiPriority w:val="99"/>
    <w:semiHidden/>
    <w:rsid w:val="00A150C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A150CA"/>
    <w:rPr>
      <w:rFonts w:cs="Times New Roman"/>
      <w:lang w:val="en-GB"/>
    </w:rPr>
  </w:style>
  <w:style w:type="paragraph" w:styleId="BalloonText">
    <w:name w:val="Balloon Text"/>
    <w:basedOn w:val="Normal"/>
    <w:link w:val="BalloonTextChar"/>
    <w:uiPriority w:val="99"/>
    <w:semiHidden/>
    <w:rsid w:val="00A150CA"/>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A150CA"/>
    <w:rPr>
      <w:rFonts w:ascii="Tahoma" w:hAnsi="Tahoma" w:cs="Angsana New"/>
      <w:sz w:val="20"/>
      <w:lang w:val="en-GB"/>
    </w:rPr>
  </w:style>
  <w:style w:type="character" w:styleId="Hyperlink">
    <w:name w:val="Hyperlink"/>
    <w:basedOn w:val="DefaultParagraphFont"/>
    <w:uiPriority w:val="99"/>
    <w:rsid w:val="00A150CA"/>
    <w:rPr>
      <w:rFonts w:cs="Times New Roman"/>
      <w:color w:val="000000"/>
      <w:u w:val="single"/>
    </w:rPr>
  </w:style>
  <w:style w:type="paragraph" w:styleId="PlainText">
    <w:name w:val="Plain Text"/>
    <w:basedOn w:val="Normal"/>
    <w:link w:val="PlainTextChar"/>
    <w:uiPriority w:val="99"/>
    <w:semiHidden/>
    <w:rsid w:val="00A150CA"/>
    <w:pPr>
      <w:spacing w:after="0" w:line="240" w:lineRule="auto"/>
    </w:pPr>
    <w:rPr>
      <w:rFonts w:ascii="Minion Pro" w:eastAsia="Batang" w:hAnsi="Minion Pro" w:cs="Times New Roman"/>
      <w:sz w:val="20"/>
      <w:szCs w:val="20"/>
      <w:lang w:val="en-US" w:eastAsia="ko-KR"/>
    </w:rPr>
  </w:style>
  <w:style w:type="character" w:customStyle="1" w:styleId="PlainTextChar">
    <w:name w:val="Plain Text Char"/>
    <w:basedOn w:val="DefaultParagraphFont"/>
    <w:link w:val="PlainText"/>
    <w:uiPriority w:val="99"/>
    <w:semiHidden/>
    <w:rsid w:val="00A150CA"/>
    <w:rPr>
      <w:rFonts w:ascii="Minion Pro" w:eastAsia="Batang" w:hAnsi="Minion Pro" w:cs="Times New Roman"/>
      <w:sz w:val="20"/>
      <w:lang w:eastAsia="ko-KR"/>
    </w:rPr>
  </w:style>
  <w:style w:type="paragraph" w:styleId="NormalWeb">
    <w:name w:val="Normal (Web)"/>
    <w:basedOn w:val="Normal"/>
    <w:uiPriority w:val="99"/>
    <w:rsid w:val="00A150CA"/>
    <w:pPr>
      <w:spacing w:before="100" w:beforeAutospacing="1" w:after="100" w:afterAutospacing="1" w:line="240" w:lineRule="auto"/>
    </w:pPr>
    <w:rPr>
      <w:rFonts w:ascii="Times New Roman" w:hAnsi="Times New Roman" w:cs="Times New Roman"/>
      <w:sz w:val="24"/>
      <w:szCs w:val="24"/>
      <w:lang w:val="en-US"/>
    </w:rPr>
  </w:style>
  <w:style w:type="paragraph" w:styleId="NoSpacing">
    <w:name w:val="No Spacing"/>
    <w:uiPriority w:val="99"/>
    <w:semiHidden/>
    <w:qFormat/>
    <w:rsid w:val="001E5CE5"/>
    <w:rPr>
      <w:sz w:val="22"/>
      <w:szCs w:val="28"/>
      <w:lang w:val="en-GB" w:eastAsia="zh-CN"/>
    </w:rPr>
  </w:style>
  <w:style w:type="character" w:customStyle="1" w:styleId="productdetail-authorsmain">
    <w:name w:val="productdetail-authorsmain"/>
    <w:basedOn w:val="DefaultParagraphFont"/>
    <w:uiPriority w:val="99"/>
    <w:rsid w:val="001E5CE5"/>
    <w:rPr>
      <w:rFonts w:cs="Times New Roman"/>
    </w:rPr>
  </w:style>
  <w:style w:type="character" w:styleId="FollowedHyperlink">
    <w:name w:val="FollowedHyperlink"/>
    <w:basedOn w:val="DefaultParagraphFont"/>
    <w:uiPriority w:val="99"/>
    <w:semiHidden/>
    <w:rsid w:val="00ED213F"/>
    <w:rPr>
      <w:rFonts w:cs="Times New Roman"/>
      <w:color w:val="800080"/>
      <w:u w:val="single"/>
    </w:rPr>
  </w:style>
  <w:style w:type="character" w:customStyle="1" w:styleId="apple-style-span">
    <w:name w:val="apple-style-span"/>
    <w:basedOn w:val="DefaultParagraphFont"/>
    <w:uiPriority w:val="99"/>
    <w:rsid w:val="00D5346C"/>
    <w:rPr>
      <w:rFonts w:cs="Times New Roman"/>
    </w:rPr>
  </w:style>
  <w:style w:type="character" w:customStyle="1" w:styleId="apple-converted-space">
    <w:name w:val="apple-converted-space"/>
    <w:basedOn w:val="DefaultParagraphFont"/>
    <w:uiPriority w:val="99"/>
    <w:rsid w:val="00D5346C"/>
    <w:rPr>
      <w:rFonts w:cs="Times New Roman"/>
    </w:rPr>
  </w:style>
</w:styles>
</file>

<file path=word/webSettings.xml><?xml version="1.0" encoding="utf-8"?>
<w:webSettings xmlns:r="http://schemas.openxmlformats.org/officeDocument/2006/relationships" xmlns:w="http://schemas.openxmlformats.org/wordprocessingml/2006/main">
  <w:doNotRelyOnCSS/>
  <w:doNotSaveAsSingleFile/>
  <w:doNotOrganizeInFolder/>
  <w:doNotUseLongFileNames/>
  <w:pixelsPerInch w:val="0"/>
  <w:targetScreenSz w:val="544x376"/>
</w:webSettings>
</file>

<file path=word/_rels/document.xml.rels><?xml version="1.0" encoding="UTF-8" standalone="yes"?>
<Relationships xmlns="http://schemas.openxmlformats.org/package/2006/relationships"><Relationship Id="rId7" Type="http://schemas.openxmlformats.org/officeDocument/2006/relationships/hyperlink" Target="mailto:Lifesciencenews@wiley.com" TargetMode="External"/><Relationship Id="rId1" Type="http://schemas.openxmlformats.org/officeDocument/2006/relationships/numbering" Target="numbering.xml"/><Relationship Id="rId24" Type="http://schemas.openxmlformats.org/officeDocument/2006/relationships/hyperlink" Target="http://www.solutions-site.org" TargetMode="External"/><Relationship Id="rId25" Type="http://schemas.openxmlformats.org/officeDocument/2006/relationships/hyperlink" Target="http://coralreefs.co" TargetMode="External"/><Relationship Id="rId8" Type="http://schemas.openxmlformats.org/officeDocument/2006/relationships/hyperlink" Target="mailto:jselendy@gmail.com" TargetMode="External"/><Relationship Id="rId13" Type="http://schemas.openxmlformats.org/officeDocument/2006/relationships/hyperlink" Target="http://eu.wiley.com/WileyCDA/WileyTitle/productCd-0470527854.html" TargetMode="External"/><Relationship Id="rId10" Type="http://schemas.openxmlformats.org/officeDocument/2006/relationships/image" Target="media/image2.png"/><Relationship Id="rId12" Type="http://schemas.openxmlformats.org/officeDocument/2006/relationships/hyperlink" Target="http://eu.wiley.com/WileyCDA/WileyTitle/productCd-0470527854.html" TargetMode="External"/><Relationship Id="rId17" Type="http://schemas.openxmlformats.org/officeDocument/2006/relationships/hyperlink" Target="http://eu.wiley.com/WileyCDA/WileyTitle/productCd-0470527854.html" TargetMode="External"/><Relationship Id="rId9" Type="http://schemas.openxmlformats.org/officeDocument/2006/relationships/image" Target="media/image1.jpeg"/><Relationship Id="rId18" Type="http://schemas.openxmlformats.org/officeDocument/2006/relationships/hyperlink" Target="mailto:Lifesciencenews@wiley.com" TargetMode="External"/><Relationship Id="rId3" Type="http://schemas.openxmlformats.org/officeDocument/2006/relationships/settings" Target="settings.xml"/><Relationship Id="rId27" Type="http://schemas.openxmlformats.org/officeDocument/2006/relationships/hyperlink" Target="http://www.wiley.com" TargetMode="External"/><Relationship Id="rId14" Type="http://schemas.openxmlformats.org/officeDocument/2006/relationships/hyperlink" Target="http://eu.wiley.com/WileyCDA/WileyTitle/productCd-0470527854.html" TargetMode="External"/><Relationship Id="rId23" Type="http://schemas.openxmlformats.org/officeDocument/2006/relationships/hyperlink" Target="http://www.solutionssite.org/" TargetMode="External"/><Relationship Id="rId4" Type="http://schemas.openxmlformats.org/officeDocument/2006/relationships/webSettings" Target="webSettings.xml"/><Relationship Id="rId28" Type="http://schemas.openxmlformats.org/officeDocument/2006/relationships/hyperlink" Target="http://www.sgm.ac.uk/about/" TargetMode="External"/><Relationship Id="rId26" Type="http://schemas.openxmlformats.org/officeDocument/2006/relationships/hyperlink" Target="http://www.voiceamerica.com/episode/54239/horizon-international-and-the-magic-porthole" TargetMode="External"/><Relationship Id="rId30" Type="http://schemas.openxmlformats.org/officeDocument/2006/relationships/theme" Target="theme/theme1.xml"/><Relationship Id="rId11" Type="http://schemas.openxmlformats.org/officeDocument/2006/relationships/hyperlink" Target="http://eu.wiley.com/WileyCDA/WileyTitle/productCd-0470527854.html" TargetMode="External"/><Relationship Id="rId29" Type="http://schemas.openxmlformats.org/officeDocument/2006/relationships/fontTable" Target="fontTable.xml"/><Relationship Id="rId6" Type="http://schemas.openxmlformats.org/officeDocument/2006/relationships/endnotes" Target="endnotes.xml"/><Relationship Id="rId16" Type="http://schemas.openxmlformats.org/officeDocument/2006/relationships/hyperlink" Target="http://www.wiley.com/go/selendy/water" TargetMode="External"/><Relationship Id="rId5" Type="http://schemas.openxmlformats.org/officeDocument/2006/relationships/footnotes" Target="footnotes.xml"/><Relationship Id="rId15" Type="http://schemas.openxmlformats.org/officeDocument/2006/relationships/hyperlink" Target="http://eu.wiley.com/WileyCDA/WileyTitle/productCd-0470527854.html" TargetMode="External"/><Relationship Id="rId19" Type="http://schemas.openxmlformats.org/officeDocument/2006/relationships/hyperlink" Target="http://www.wiley.com/go/selendy/water" TargetMode="External"/><Relationship Id="rId20" Type="http://schemas.openxmlformats.org/officeDocument/2006/relationships/hyperlink" Target="http://www.solutionssite.org" TargetMode="External"/><Relationship Id="rId22" Type="http://schemas.openxmlformats.org/officeDocument/2006/relationships/hyperlink" Target="http://eu.wiley.com/WileyCDA/Section/id-302479.html?query=Janine+M.+H.+Selendy" TargetMode="External"/><Relationship Id="rId21" Type="http://schemas.openxmlformats.org/officeDocument/2006/relationships/hyperlink" Target="http://eu.wiley.com/WileyCDA/WileyTitle/productCd-0470527854.html"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1731</Words>
  <Characters>9868</Characters>
  <Application>Microsoft Macintosh Word</Application>
  <DocSecurity>0</DocSecurity>
  <Lines>0</Lines>
  <Paragraphs>0</Paragraphs>
  <ScaleCrop>false</ScaleCrop>
  <Company>John Wiley and Sons, Inc.</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WileyService</dc:creator>
  <cp:keywords/>
  <cp:lastModifiedBy>Jeremy Schmidt</cp:lastModifiedBy>
  <cp:revision>2</cp:revision>
  <dcterms:created xsi:type="dcterms:W3CDTF">2012-10-18T13:01:00Z</dcterms:created>
  <dcterms:modified xsi:type="dcterms:W3CDTF">2012-10-18T13:01:00Z</dcterms:modified>
</cp:coreProperties>
</file>